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D9269" w14:textId="328A4741" w:rsidR="00DA00C6" w:rsidRDefault="00767F43" w:rsidP="7FE9FD85">
      <w:pPr>
        <w:jc w:val="right"/>
        <w:rPr>
          <w:rFonts w:eastAsia="Open Sans"/>
          <w:i/>
          <w:spacing w:val="1"/>
          <w:szCs w:val="22"/>
        </w:rPr>
      </w:pPr>
      <w:bookmarkStart w:id="0" w:name="_GoBack"/>
      <w:bookmarkEnd w:id="0"/>
      <w:r>
        <w:rPr>
          <w:noProof/>
        </w:rPr>
        <w:pict w14:anchorId="4DAA2D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3.75pt;margin-top:.05pt;width:122.25pt;height:108.75pt;z-index:-251658752;mso-position-horizontal-relative:text;mso-position-vertical-relative:text" wrapcoords="-133 0 -133 21451 21600 21451 21600 0 -133 0">
            <v:imagedata r:id="rId11" o:title=""/>
            <w10:wrap type="through" side="right"/>
          </v:shape>
        </w:pict>
      </w:r>
    </w:p>
    <w:p w14:paraId="2776B27E" w14:textId="77777777" w:rsidR="00DA00C6" w:rsidRPr="00DA00C6" w:rsidRDefault="00DA00C6" w:rsidP="00DA00C6">
      <w:pPr>
        <w:jc w:val="right"/>
        <w:rPr>
          <w:rFonts w:eastAsia="Open Sans"/>
        </w:rPr>
      </w:pPr>
    </w:p>
    <w:p w14:paraId="0FAA5847" w14:textId="7134CB54" w:rsidR="001D6E21" w:rsidRDefault="00DA00C6" w:rsidP="00DA00C6">
      <w:r>
        <w:br w:type="textWrapping" w:clear="all"/>
      </w:r>
      <w:r w:rsidR="2421EAF2">
        <w:t xml:space="preserve">      </w:t>
      </w:r>
    </w:p>
    <w:p w14:paraId="150960BB" w14:textId="77777777" w:rsidR="001D6E21" w:rsidRDefault="001D6E21" w:rsidP="00DA00C6"/>
    <w:p w14:paraId="23D09D9B" w14:textId="77777777" w:rsidR="001D6E21" w:rsidRDefault="001D6E21" w:rsidP="00DA00C6"/>
    <w:p w14:paraId="179DAF32" w14:textId="0592C5D9" w:rsidR="004B5A5C" w:rsidRPr="00426B9E" w:rsidRDefault="004B5A5C" w:rsidP="00BE36E4">
      <w:pPr>
        <w:rPr>
          <w:rFonts w:ascii="Merriweather" w:hAnsi="Merriweather"/>
          <w:szCs w:val="22"/>
        </w:rPr>
      </w:pPr>
      <w:r w:rsidRPr="00426B9E">
        <w:rPr>
          <w:rFonts w:ascii="Merriweather" w:hAnsi="Merriweather"/>
          <w:b/>
          <w:color w:val="005595"/>
          <w:sz w:val="26"/>
          <w:szCs w:val="26"/>
        </w:rPr>
        <w:t>Job Title</w:t>
      </w:r>
      <w:r w:rsidRPr="00426B9E">
        <w:rPr>
          <w:rFonts w:ascii="Merriweather" w:hAnsi="Merriweather"/>
          <w:color w:val="005595"/>
          <w:sz w:val="26"/>
          <w:szCs w:val="26"/>
        </w:rPr>
        <w:t>:</w:t>
      </w:r>
      <w:r w:rsidRPr="00426B9E">
        <w:rPr>
          <w:rFonts w:ascii="Merriweather" w:hAnsi="Merriweather"/>
          <w:color w:val="005595"/>
          <w:szCs w:val="22"/>
        </w:rPr>
        <w:tab/>
      </w:r>
      <w:r w:rsidRPr="00426B9E">
        <w:rPr>
          <w:rFonts w:ascii="Merriweather" w:hAnsi="Merriweather"/>
          <w:szCs w:val="22"/>
        </w:rPr>
        <w:tab/>
      </w:r>
      <w:r>
        <w:rPr>
          <w:rFonts w:ascii="Merriweather" w:hAnsi="Merriweather"/>
          <w:szCs w:val="22"/>
        </w:rPr>
        <w:t xml:space="preserve">     </w:t>
      </w:r>
      <w:r w:rsidRPr="00176658">
        <w:rPr>
          <w:szCs w:val="22"/>
        </w:rPr>
        <w:t xml:space="preserve"> </w:t>
      </w:r>
      <w:r w:rsidR="001A461A">
        <w:rPr>
          <w:szCs w:val="22"/>
        </w:rPr>
        <w:t>Performance &amp; Reporting Manager</w:t>
      </w:r>
    </w:p>
    <w:p w14:paraId="1756CE02" w14:textId="3D0ACC6E" w:rsidR="004B5A5C" w:rsidRPr="00426B9E" w:rsidRDefault="004B5A5C" w:rsidP="004B5A5C">
      <w:pPr>
        <w:rPr>
          <w:rFonts w:ascii="Merriweather" w:hAnsi="Merriweather"/>
          <w:szCs w:val="22"/>
        </w:rPr>
      </w:pPr>
      <w:r w:rsidRPr="00426B9E">
        <w:rPr>
          <w:rFonts w:ascii="Merriweather" w:hAnsi="Merriweather"/>
          <w:b/>
          <w:color w:val="005595"/>
          <w:sz w:val="26"/>
          <w:szCs w:val="26"/>
        </w:rPr>
        <w:t>Department:</w:t>
      </w:r>
      <w:r w:rsidRPr="00426B9E">
        <w:rPr>
          <w:rFonts w:ascii="Merriweather" w:hAnsi="Merriweather"/>
          <w:color w:val="00B0F0"/>
          <w:sz w:val="26"/>
          <w:szCs w:val="26"/>
        </w:rPr>
        <w:tab/>
      </w:r>
      <w:r>
        <w:rPr>
          <w:rFonts w:ascii="Merriweather" w:hAnsi="Merriweather"/>
          <w:color w:val="00B0F0"/>
          <w:sz w:val="26"/>
          <w:szCs w:val="26"/>
        </w:rPr>
        <w:t xml:space="preserve">     </w:t>
      </w:r>
      <w:r w:rsidR="00523193">
        <w:rPr>
          <w:szCs w:val="22"/>
        </w:rPr>
        <w:t>E</w:t>
      </w:r>
      <w:r w:rsidR="00BE36E4">
        <w:rPr>
          <w:szCs w:val="22"/>
        </w:rPr>
        <w:t>nvironment Programme Delivery Office</w:t>
      </w:r>
      <w:r w:rsidR="003E025F">
        <w:rPr>
          <w:szCs w:val="22"/>
        </w:rPr>
        <w:t xml:space="preserve"> (EPDO)</w:t>
      </w:r>
    </w:p>
    <w:p w14:paraId="7829E915" w14:textId="32798A1C" w:rsidR="004B5A5C" w:rsidRPr="00426B9E" w:rsidRDefault="004B5A5C" w:rsidP="004B5A5C">
      <w:pPr>
        <w:rPr>
          <w:rFonts w:ascii="Merriweather" w:hAnsi="Merriweather"/>
          <w:szCs w:val="22"/>
        </w:rPr>
      </w:pPr>
      <w:r w:rsidRPr="00426B9E">
        <w:rPr>
          <w:rFonts w:ascii="Merriweather" w:hAnsi="Merriweather"/>
          <w:b/>
          <w:color w:val="005595"/>
          <w:sz w:val="26"/>
          <w:szCs w:val="26"/>
        </w:rPr>
        <w:t xml:space="preserve">Reports to:          </w:t>
      </w:r>
      <w:r>
        <w:rPr>
          <w:rFonts w:ascii="Merriweather" w:hAnsi="Merriweather"/>
          <w:b/>
          <w:color w:val="005595"/>
          <w:sz w:val="26"/>
          <w:szCs w:val="26"/>
        </w:rPr>
        <w:t xml:space="preserve">    </w:t>
      </w:r>
      <w:r>
        <w:rPr>
          <w:rFonts w:ascii="Merriweather" w:hAnsi="Merriweather"/>
          <w:b/>
          <w:color w:val="005595"/>
          <w:sz w:val="18"/>
          <w:szCs w:val="26"/>
        </w:rPr>
        <w:t xml:space="preserve"> </w:t>
      </w:r>
      <w:r w:rsidR="001A461A">
        <w:rPr>
          <w:szCs w:val="22"/>
        </w:rPr>
        <w:t xml:space="preserve">Head of </w:t>
      </w:r>
      <w:r w:rsidR="00447559">
        <w:rPr>
          <w:szCs w:val="22"/>
        </w:rPr>
        <w:t>EPDO</w:t>
      </w:r>
    </w:p>
    <w:p w14:paraId="7ADFB9F8" w14:textId="0C68D9BC" w:rsidR="004B5A5C" w:rsidRPr="00A40612" w:rsidRDefault="004B5A5C" w:rsidP="004B5A5C">
      <w:pPr>
        <w:ind w:left="2160" w:hanging="2160"/>
        <w:rPr>
          <w:rFonts w:ascii="Merriweather" w:hAnsi="Merriweather"/>
          <w:szCs w:val="26"/>
        </w:rPr>
      </w:pPr>
      <w:r w:rsidRPr="00426B9E">
        <w:rPr>
          <w:rFonts w:ascii="Merriweather" w:hAnsi="Merriweather"/>
          <w:b/>
          <w:color w:val="005595"/>
          <w:sz w:val="26"/>
          <w:szCs w:val="26"/>
        </w:rPr>
        <w:t>Direct Reports:</w:t>
      </w:r>
      <w:r>
        <w:rPr>
          <w:rFonts w:ascii="Merriweather" w:hAnsi="Merriweather"/>
          <w:b/>
          <w:color w:val="005595"/>
          <w:sz w:val="26"/>
          <w:szCs w:val="26"/>
        </w:rPr>
        <w:t xml:space="preserve">      </w:t>
      </w:r>
      <w:r w:rsidR="001A461A">
        <w:rPr>
          <w:b/>
          <w:color w:val="005595"/>
          <w:sz w:val="26"/>
          <w:szCs w:val="26"/>
        </w:rPr>
        <w:t xml:space="preserve"> </w:t>
      </w:r>
      <w:r w:rsidR="00BE36E4">
        <w:rPr>
          <w:szCs w:val="22"/>
        </w:rPr>
        <w:t>None</w:t>
      </w:r>
    </w:p>
    <w:p w14:paraId="73EE5C4C" w14:textId="08E75617" w:rsidR="004B5A5C" w:rsidRPr="00415DDA" w:rsidRDefault="004B5A5C" w:rsidP="7FE9FD85">
      <w:pPr>
        <w:ind w:left="2160" w:hanging="2160"/>
        <w:rPr>
          <w:rFonts w:ascii="Merriweather" w:hAnsi="Merriweather"/>
          <w:b/>
          <w:bCs/>
        </w:rPr>
      </w:pPr>
      <w:r w:rsidRPr="7FE9FD85">
        <w:rPr>
          <w:rFonts w:ascii="Merriweather" w:hAnsi="Merriweather"/>
          <w:b/>
          <w:bCs/>
          <w:color w:val="005595"/>
          <w:sz w:val="26"/>
          <w:szCs w:val="26"/>
        </w:rPr>
        <w:t>Location:</w:t>
      </w:r>
      <w:r w:rsidRPr="7FE9FD85">
        <w:rPr>
          <w:rFonts w:ascii="Merriweather" w:hAnsi="Merriweather"/>
          <w:b/>
          <w:bCs/>
        </w:rPr>
        <w:t xml:space="preserve">                     </w:t>
      </w:r>
      <w:r w:rsidR="0056779A">
        <w:rPr>
          <w:szCs w:val="22"/>
        </w:rPr>
        <w:t>Activity-based Onsite</w:t>
      </w:r>
    </w:p>
    <w:p w14:paraId="1A57BD88" w14:textId="77777777" w:rsidR="004B5A5C" w:rsidRDefault="004B5A5C" w:rsidP="004B5A5C">
      <w:pPr>
        <w:ind w:left="2160" w:hanging="2160"/>
        <w:rPr>
          <w:rFonts w:ascii="Merriweather" w:hAnsi="Merriweather"/>
          <w:b/>
          <w:color w:val="005595"/>
          <w:sz w:val="26"/>
          <w:szCs w:val="26"/>
        </w:rPr>
      </w:pPr>
      <w:r>
        <w:rPr>
          <w:rFonts w:ascii="Merriweather" w:hAnsi="Merriweather"/>
          <w:b/>
          <w:color w:val="005595"/>
          <w:sz w:val="26"/>
          <w:szCs w:val="26"/>
        </w:rPr>
        <w:t>Contract Type:</w:t>
      </w:r>
      <w:r>
        <w:rPr>
          <w:rFonts w:ascii="Merriweather" w:hAnsi="Merriweather"/>
          <w:b/>
          <w:szCs w:val="22"/>
        </w:rPr>
        <w:t xml:space="preserve">         </w:t>
      </w:r>
      <w:r w:rsidR="001A461A">
        <w:rPr>
          <w:szCs w:val="22"/>
        </w:rPr>
        <w:t>Permanent</w:t>
      </w:r>
      <w:r w:rsidRPr="00415DDA">
        <w:rPr>
          <w:rFonts w:ascii="Merriweather" w:hAnsi="Merriweather"/>
          <w:b/>
          <w:color w:val="005595"/>
          <w:sz w:val="26"/>
          <w:szCs w:val="26"/>
        </w:rPr>
        <w:t xml:space="preserve"> </w:t>
      </w:r>
    </w:p>
    <w:p w14:paraId="330ECFDE" w14:textId="32A71193" w:rsidR="004B5A5C" w:rsidRPr="007048BD" w:rsidRDefault="004B5A5C" w:rsidP="7FE9FD85">
      <w:pPr>
        <w:ind w:left="2160" w:hanging="2160"/>
      </w:pPr>
      <w:r w:rsidRPr="7FE9FD85">
        <w:rPr>
          <w:rFonts w:ascii="Merriweather" w:hAnsi="Merriweather"/>
          <w:b/>
          <w:bCs/>
          <w:color w:val="005595"/>
          <w:sz w:val="26"/>
          <w:szCs w:val="26"/>
        </w:rPr>
        <w:t>Grade:</w:t>
      </w:r>
      <w:r>
        <w:tab/>
      </w:r>
      <w:r w:rsidRPr="7FE9FD85">
        <w:rPr>
          <w:color w:val="00B0F0"/>
        </w:rPr>
        <w:t xml:space="preserve">     </w:t>
      </w:r>
      <w:r w:rsidR="007048BD">
        <w:rPr>
          <w:color w:val="00B0F0"/>
        </w:rPr>
        <w:t xml:space="preserve"> </w:t>
      </w:r>
      <w:r w:rsidR="007048BD">
        <w:rPr>
          <w:rFonts w:eastAsia="Open Sans"/>
          <w:szCs w:val="22"/>
        </w:rPr>
        <w:t xml:space="preserve">5 </w:t>
      </w:r>
    </w:p>
    <w:p w14:paraId="5FF3DC60" w14:textId="56C56ABB" w:rsidR="006936E3" w:rsidRDefault="006936E3" w:rsidP="7FE9FD85">
      <w:pPr>
        <w:ind w:left="2160" w:hanging="2160"/>
        <w:rPr>
          <w:rFonts w:ascii="Merriweather" w:hAnsi="Merriweather"/>
        </w:rPr>
      </w:pPr>
    </w:p>
    <w:p w14:paraId="4638C314" w14:textId="77777777" w:rsidR="00161ECB" w:rsidRDefault="00161ECB" w:rsidP="004B5A5C">
      <w:pPr>
        <w:rPr>
          <w:b/>
          <w:color w:val="595959"/>
          <w:sz w:val="32"/>
          <w:szCs w:val="32"/>
        </w:rPr>
      </w:pPr>
    </w:p>
    <w:p w14:paraId="0AA0B1AF" w14:textId="77777777" w:rsidR="004B5A5C" w:rsidRPr="00176658" w:rsidRDefault="004B5A5C" w:rsidP="004B5A5C">
      <w:pPr>
        <w:rPr>
          <w:b/>
          <w:color w:val="595959"/>
          <w:sz w:val="32"/>
          <w:szCs w:val="32"/>
        </w:rPr>
      </w:pPr>
      <w:r w:rsidRPr="00176658">
        <w:rPr>
          <w:b/>
          <w:color w:val="595959"/>
          <w:sz w:val="32"/>
          <w:szCs w:val="32"/>
        </w:rPr>
        <w:t>Main purpose of the job</w:t>
      </w:r>
    </w:p>
    <w:p w14:paraId="51CD2AC4" w14:textId="77777777" w:rsidR="004B5A5C" w:rsidRPr="00426B9E" w:rsidRDefault="004B5A5C" w:rsidP="004B5A5C">
      <w:pPr>
        <w:rPr>
          <w:rFonts w:ascii="Merriweather" w:hAnsi="Merriweather"/>
          <w:b/>
          <w:color w:val="595959"/>
          <w:sz w:val="16"/>
          <w:szCs w:val="16"/>
        </w:rPr>
      </w:pPr>
    </w:p>
    <w:p w14:paraId="44665788" w14:textId="0699AF3F" w:rsidR="00690728" w:rsidRPr="00523193" w:rsidRDefault="00D64F2D" w:rsidP="00D64F2D">
      <w:pPr>
        <w:jc w:val="both"/>
      </w:pPr>
      <w:r w:rsidRPr="00523193">
        <w:t>The E</w:t>
      </w:r>
      <w:r w:rsidR="00523193">
        <w:t xml:space="preserve">PDO </w:t>
      </w:r>
      <w:r w:rsidRPr="00523193">
        <w:t>Performance and Reporting (P&amp;R) Manager is responsible for</w:t>
      </w:r>
      <w:r w:rsidR="00523193" w:rsidRPr="00523193">
        <w:t xml:space="preserve"> </w:t>
      </w:r>
      <w:r w:rsidR="00523193">
        <w:t>driving performance monitoring, reporting, and cont</w:t>
      </w:r>
      <w:r w:rsidR="003E5515">
        <w:t>inuous improvement</w:t>
      </w:r>
      <w:r w:rsidR="004224DF">
        <w:t>,</w:t>
      </w:r>
      <w:r w:rsidR="003E5515">
        <w:t xml:space="preserve"> </w:t>
      </w:r>
      <w:r w:rsidR="004224DF">
        <w:t>across the</w:t>
      </w:r>
      <w:r w:rsidR="00523193">
        <w:t xml:space="preserve"> Environment Programme Delivery Office (EPDO)</w:t>
      </w:r>
      <w:r w:rsidR="004224DF">
        <w:t xml:space="preserve"> portfolio. This key role will d</w:t>
      </w:r>
      <w:r w:rsidR="00523193">
        <w:t>evelop</w:t>
      </w:r>
      <w:r w:rsidR="004224DF">
        <w:t xml:space="preserve"> and maintain</w:t>
      </w:r>
      <w:r w:rsidR="00523193">
        <w:t xml:space="preserve"> a single source of truth (SSOT) </w:t>
      </w:r>
      <w:r w:rsidR="00BE36E4">
        <w:t>dashboard that</w:t>
      </w:r>
      <w:r w:rsidR="004224DF">
        <w:t xml:space="preserve"> will provide oversight to all, as well as support programme / project managers to</w:t>
      </w:r>
      <w:r w:rsidR="003E5515">
        <w:t xml:space="preserve"> track </w:t>
      </w:r>
      <w:r w:rsidR="00523193">
        <w:t>key performance indi</w:t>
      </w:r>
      <w:r w:rsidR="003E5515">
        <w:t>cator</w:t>
      </w:r>
      <w:r w:rsidR="004224DF">
        <w:t xml:space="preserve">s (KPIs), and </w:t>
      </w:r>
      <w:r w:rsidR="003E5515">
        <w:t>provide</w:t>
      </w:r>
      <w:r w:rsidR="00523193">
        <w:t xml:space="preserve"> actionable insights</w:t>
      </w:r>
      <w:r w:rsidR="004224DF">
        <w:t xml:space="preserve">. This role will strive to enable </w:t>
      </w:r>
      <w:r w:rsidR="00523193">
        <w:t xml:space="preserve">data-driven decision-making and </w:t>
      </w:r>
      <w:r w:rsidR="004224DF">
        <w:t xml:space="preserve">alignment to </w:t>
      </w:r>
      <w:r w:rsidR="00523193">
        <w:t>strategic</w:t>
      </w:r>
      <w:r w:rsidR="004224DF">
        <w:t xml:space="preserve"> objectives. </w:t>
      </w:r>
      <w:r w:rsidR="00523193">
        <w:t>The position also supports governance, assurance, and risk management</w:t>
      </w:r>
      <w:r w:rsidR="004224DF">
        <w:t>,</w:t>
      </w:r>
      <w:r w:rsidR="00523193">
        <w:t xml:space="preserve"> by facilitating transparent reporting, stakeholder engagement, and</w:t>
      </w:r>
      <w:r w:rsidR="004224DF">
        <w:t xml:space="preserve"> </w:t>
      </w:r>
      <w:r w:rsidR="00523193">
        <w:t>continuous enhancement of programme and project performance. Through collaboration with project managers, senior leaders, and external stakeholders, the role strengthens programme delivery, enhances operational efficiency, and promotes best practices in performance management.</w:t>
      </w:r>
    </w:p>
    <w:p w14:paraId="03C55182" w14:textId="77777777" w:rsidR="00690728" w:rsidRPr="00426B9E" w:rsidRDefault="00690728" w:rsidP="00D64F2D">
      <w:pPr>
        <w:jc w:val="both"/>
        <w:rPr>
          <w:rFonts w:ascii="Merriweather" w:hAnsi="Merriweather"/>
          <w:sz w:val="16"/>
          <w:szCs w:val="16"/>
        </w:rPr>
      </w:pPr>
    </w:p>
    <w:p w14:paraId="6B7A3A96" w14:textId="77777777" w:rsidR="00523193" w:rsidRDefault="00523193" w:rsidP="004B5A5C">
      <w:pPr>
        <w:jc w:val="both"/>
        <w:rPr>
          <w:b/>
          <w:color w:val="595959"/>
          <w:sz w:val="32"/>
          <w:szCs w:val="32"/>
        </w:rPr>
      </w:pPr>
    </w:p>
    <w:p w14:paraId="05597350" w14:textId="77777777" w:rsidR="00523193" w:rsidRDefault="00523193" w:rsidP="004B5A5C">
      <w:pPr>
        <w:jc w:val="both"/>
        <w:rPr>
          <w:b/>
          <w:color w:val="595959"/>
          <w:sz w:val="32"/>
          <w:szCs w:val="32"/>
        </w:rPr>
      </w:pPr>
    </w:p>
    <w:p w14:paraId="136F44EE" w14:textId="77777777" w:rsidR="00523193" w:rsidRDefault="00523193" w:rsidP="004B5A5C">
      <w:pPr>
        <w:jc w:val="both"/>
        <w:rPr>
          <w:b/>
          <w:color w:val="595959"/>
          <w:sz w:val="32"/>
          <w:szCs w:val="32"/>
        </w:rPr>
      </w:pPr>
    </w:p>
    <w:p w14:paraId="5F54EE20" w14:textId="3E530EE5" w:rsidR="004B5A5C" w:rsidRPr="00176658" w:rsidRDefault="004B5A5C" w:rsidP="004B5A5C">
      <w:pPr>
        <w:jc w:val="both"/>
        <w:rPr>
          <w:b/>
          <w:color w:val="595959"/>
          <w:sz w:val="32"/>
          <w:szCs w:val="32"/>
        </w:rPr>
      </w:pPr>
      <w:r w:rsidRPr="00176658">
        <w:rPr>
          <w:b/>
          <w:color w:val="595959"/>
          <w:sz w:val="32"/>
          <w:szCs w:val="32"/>
        </w:rPr>
        <w:t>Responsibilities</w:t>
      </w:r>
    </w:p>
    <w:p w14:paraId="58402401" w14:textId="77777777" w:rsidR="004B5A5C" w:rsidRPr="00426B9E" w:rsidRDefault="004B5A5C" w:rsidP="004B5A5C">
      <w:pPr>
        <w:rPr>
          <w:rFonts w:ascii="Merriweather" w:hAnsi="Merriweather"/>
          <w:b/>
          <w:color w:val="005595"/>
          <w:sz w:val="26"/>
          <w:szCs w:val="26"/>
        </w:rPr>
      </w:pPr>
    </w:p>
    <w:p w14:paraId="2FB22729" w14:textId="42878539" w:rsidR="0047614F" w:rsidRDefault="004B5A5C" w:rsidP="004B5A5C">
      <w:pPr>
        <w:rPr>
          <w:rFonts w:ascii="Merriweather" w:hAnsi="Merriweather"/>
          <w:b/>
          <w:color w:val="005595"/>
          <w:sz w:val="26"/>
          <w:szCs w:val="26"/>
        </w:rPr>
      </w:pPr>
      <w:r>
        <w:rPr>
          <w:rFonts w:ascii="Merriweather" w:hAnsi="Merriweather"/>
          <w:b/>
          <w:color w:val="005595"/>
          <w:sz w:val="26"/>
          <w:szCs w:val="26"/>
        </w:rPr>
        <w:t>Specific</w:t>
      </w:r>
    </w:p>
    <w:p w14:paraId="640EA85B" w14:textId="77777777" w:rsidR="004224DF" w:rsidRDefault="004224DF" w:rsidP="004B5A5C">
      <w:pPr>
        <w:rPr>
          <w:rFonts w:ascii="Merriweather" w:hAnsi="Merriweather"/>
          <w:b/>
          <w:color w:val="005595"/>
          <w:sz w:val="26"/>
          <w:szCs w:val="26"/>
        </w:rPr>
      </w:pPr>
    </w:p>
    <w:p w14:paraId="4DF854F1" w14:textId="06E3A3E3" w:rsidR="00BC7BD6" w:rsidRPr="003E5515" w:rsidRDefault="00BC7BD6" w:rsidP="003E5515">
      <w:pPr>
        <w:jc w:val="both"/>
        <w:rPr>
          <w:b/>
          <w:bCs/>
          <w:sz w:val="32"/>
          <w:szCs w:val="32"/>
        </w:rPr>
      </w:pPr>
      <w:r w:rsidRPr="003E5515">
        <w:rPr>
          <w:b/>
          <w:sz w:val="28"/>
          <w:szCs w:val="32"/>
        </w:rPr>
        <w:t>Performance Monitoring &amp; Analysis</w:t>
      </w:r>
    </w:p>
    <w:p w14:paraId="444DC90D" w14:textId="6DF7B70D" w:rsidR="004224DF" w:rsidRDefault="00BC7BD6" w:rsidP="004224DF">
      <w:pPr>
        <w:numPr>
          <w:ilvl w:val="0"/>
          <w:numId w:val="27"/>
        </w:numPr>
        <w:spacing w:before="100" w:beforeAutospacing="1" w:after="100" w:afterAutospacing="1"/>
      </w:pPr>
      <w:r>
        <w:t>Develop and maintain dashboards to provide accurate programme and project insights</w:t>
      </w:r>
      <w:r w:rsidR="00B34278">
        <w:t xml:space="preserve"> from a SSOT</w:t>
      </w:r>
      <w:r>
        <w:t>.</w:t>
      </w:r>
      <w:r w:rsidR="00BE36E4">
        <w:t xml:space="preserve"> </w:t>
      </w:r>
    </w:p>
    <w:p w14:paraId="7C59684E" w14:textId="36BC6CE0" w:rsidR="00BC7BD6" w:rsidRDefault="004224DF" w:rsidP="00BC7BD6">
      <w:pPr>
        <w:numPr>
          <w:ilvl w:val="0"/>
          <w:numId w:val="27"/>
        </w:numPr>
        <w:spacing w:before="100" w:beforeAutospacing="1" w:after="100" w:afterAutospacing="1"/>
      </w:pPr>
      <w:r>
        <w:t>Support project managers to t</w:t>
      </w:r>
      <w:r w:rsidR="00BC7BD6">
        <w:t>rack key performance indicators (KPIs) and analyse data to ensure alignment with objectives.</w:t>
      </w:r>
    </w:p>
    <w:p w14:paraId="0D0370E6" w14:textId="035EB004" w:rsidR="00BC7BD6" w:rsidRDefault="00BC7BD6" w:rsidP="00BC7BD6">
      <w:pPr>
        <w:numPr>
          <w:ilvl w:val="0"/>
          <w:numId w:val="27"/>
        </w:numPr>
        <w:spacing w:before="100" w:beforeAutospacing="1" w:after="100" w:afterAutospacing="1"/>
      </w:pPr>
      <w:r>
        <w:t xml:space="preserve">Conduct </w:t>
      </w:r>
      <w:r w:rsidR="007048BD">
        <w:t xml:space="preserve">project </w:t>
      </w:r>
      <w:r>
        <w:t xml:space="preserve">performance reviews </w:t>
      </w:r>
      <w:r w:rsidR="007048BD">
        <w:t>that enable programme and project managers to make data-driven decisions</w:t>
      </w:r>
      <w:r w:rsidR="00B34278">
        <w:t>.</w:t>
      </w:r>
    </w:p>
    <w:p w14:paraId="580EE512" w14:textId="28B5FAFB" w:rsidR="00BC7BD6" w:rsidRDefault="00BC7BD6" w:rsidP="00BC7BD6">
      <w:pPr>
        <w:numPr>
          <w:ilvl w:val="0"/>
          <w:numId w:val="27"/>
        </w:numPr>
        <w:spacing w:before="100" w:beforeAutospacing="1" w:after="100" w:afterAutospacing="1"/>
      </w:pPr>
      <w:r>
        <w:t xml:space="preserve">Support </w:t>
      </w:r>
      <w:r w:rsidR="00B34278">
        <w:t xml:space="preserve">the coordination of </w:t>
      </w:r>
      <w:r>
        <w:t xml:space="preserve">baseline data development </w:t>
      </w:r>
      <w:r w:rsidR="00B34278">
        <w:t xml:space="preserve">in collaboration with programme managers </w:t>
      </w:r>
      <w:r>
        <w:t>for</w:t>
      </w:r>
      <w:r w:rsidR="00B34278">
        <w:t xml:space="preserve"> planning, cost estimation, </w:t>
      </w:r>
      <w:r>
        <w:t>capacity management.</w:t>
      </w:r>
    </w:p>
    <w:p w14:paraId="4E76C23F" w14:textId="77777777" w:rsidR="00BC7BD6" w:rsidRPr="00BC7BD6" w:rsidRDefault="00BC7BD6" w:rsidP="00BC7BD6">
      <w:pPr>
        <w:pStyle w:val="Heading4"/>
        <w:numPr>
          <w:ilvl w:val="0"/>
          <w:numId w:val="0"/>
        </w:numPr>
        <w:rPr>
          <w:rStyle w:val="Strong"/>
          <w:rFonts w:ascii="Open Sans" w:hAnsi="Open Sans" w:cs="Open Sans"/>
        </w:rPr>
      </w:pPr>
      <w:r w:rsidRPr="00BC7BD6">
        <w:rPr>
          <w:rStyle w:val="Strong"/>
          <w:rFonts w:ascii="Open Sans" w:hAnsi="Open Sans" w:cs="Open Sans"/>
          <w:b/>
          <w:bCs/>
        </w:rPr>
        <w:t>Reporting &amp; Communication</w:t>
      </w:r>
    </w:p>
    <w:p w14:paraId="3D06DB81" w14:textId="77777777" w:rsidR="00BC7BD6" w:rsidRDefault="00BC7BD6" w:rsidP="00BC7BD6">
      <w:pPr>
        <w:numPr>
          <w:ilvl w:val="0"/>
          <w:numId w:val="28"/>
        </w:numPr>
        <w:spacing w:before="100" w:beforeAutospacing="1" w:after="100" w:afterAutospacing="1"/>
      </w:pPr>
      <w:r>
        <w:t>Provide performance reports and updates to stakeholders, ensuring transparency and informed decision-making.</w:t>
      </w:r>
    </w:p>
    <w:p w14:paraId="4B1FBDED" w14:textId="77777777" w:rsidR="00BC7BD6" w:rsidRDefault="00BC7BD6" w:rsidP="00BC7BD6">
      <w:pPr>
        <w:numPr>
          <w:ilvl w:val="0"/>
          <w:numId w:val="28"/>
        </w:numPr>
        <w:spacing w:before="100" w:beforeAutospacing="1" w:after="100" w:afterAutospacing="1"/>
      </w:pPr>
      <w:r>
        <w:t>Share best practices and champion programme and project management methodologies.</w:t>
      </w:r>
    </w:p>
    <w:p w14:paraId="1BC613AD" w14:textId="77777777" w:rsidR="00BC7BD6" w:rsidRDefault="00BC7BD6" w:rsidP="00BC7BD6">
      <w:pPr>
        <w:numPr>
          <w:ilvl w:val="0"/>
          <w:numId w:val="28"/>
        </w:numPr>
        <w:spacing w:before="100" w:beforeAutospacing="1" w:after="100" w:afterAutospacing="1"/>
      </w:pPr>
      <w:r>
        <w:t>Develop case studies and reports for audits, governance, and leadership updates.</w:t>
      </w:r>
    </w:p>
    <w:p w14:paraId="18EDA0E0" w14:textId="77777777" w:rsidR="00BC7BD6" w:rsidRDefault="00BC7BD6" w:rsidP="00BC7BD6">
      <w:pPr>
        <w:numPr>
          <w:ilvl w:val="0"/>
          <w:numId w:val="28"/>
        </w:numPr>
        <w:spacing w:before="100" w:beforeAutospacing="1" w:after="100" w:afterAutospacing="1"/>
      </w:pPr>
      <w:r>
        <w:t>Ensure reporting tools and dashboards align with organisational standards.</w:t>
      </w:r>
    </w:p>
    <w:p w14:paraId="6F4180B9" w14:textId="77777777" w:rsidR="00BC7BD6" w:rsidRPr="00BC7BD6" w:rsidRDefault="00BC7BD6" w:rsidP="00BC7BD6">
      <w:pPr>
        <w:pStyle w:val="Heading4"/>
        <w:numPr>
          <w:ilvl w:val="0"/>
          <w:numId w:val="0"/>
        </w:numPr>
        <w:rPr>
          <w:rStyle w:val="Strong"/>
          <w:rFonts w:ascii="Open Sans" w:hAnsi="Open Sans" w:cs="Open Sans"/>
        </w:rPr>
      </w:pPr>
      <w:r w:rsidRPr="00BC7BD6">
        <w:rPr>
          <w:rStyle w:val="Strong"/>
          <w:rFonts w:ascii="Open Sans" w:hAnsi="Open Sans" w:cs="Open Sans"/>
          <w:b/>
          <w:bCs/>
        </w:rPr>
        <w:t>Process Improvement</w:t>
      </w:r>
    </w:p>
    <w:p w14:paraId="3EF420C2" w14:textId="77777777" w:rsidR="00BC7BD6" w:rsidRDefault="00BC7BD6" w:rsidP="00BC7BD6">
      <w:pPr>
        <w:numPr>
          <w:ilvl w:val="0"/>
          <w:numId w:val="29"/>
        </w:numPr>
        <w:spacing w:before="100" w:beforeAutospacing="1" w:after="100" w:afterAutospacing="1"/>
      </w:pPr>
      <w:r>
        <w:t>Enhance reporting processes, tools, and templates for greater efficiency and accuracy.</w:t>
      </w:r>
    </w:p>
    <w:p w14:paraId="36998D84" w14:textId="77777777" w:rsidR="00BC7BD6" w:rsidRDefault="00BC7BD6" w:rsidP="00BC7BD6">
      <w:pPr>
        <w:numPr>
          <w:ilvl w:val="0"/>
          <w:numId w:val="29"/>
        </w:numPr>
        <w:spacing w:before="100" w:beforeAutospacing="1" w:after="100" w:afterAutospacing="1"/>
      </w:pPr>
      <w:r>
        <w:t>Support consistent data collection and supply chain schedule assessments.</w:t>
      </w:r>
    </w:p>
    <w:p w14:paraId="3BD6CF07" w14:textId="517EDBCB" w:rsidR="00BC7BD6" w:rsidRDefault="00BC7BD6" w:rsidP="00BC7BD6">
      <w:pPr>
        <w:numPr>
          <w:ilvl w:val="0"/>
          <w:numId w:val="29"/>
        </w:numPr>
        <w:spacing w:before="100" w:beforeAutospacing="1" w:after="100" w:afterAutospacing="1"/>
      </w:pPr>
      <w:r>
        <w:t xml:space="preserve">Contribute to the </w:t>
      </w:r>
      <w:r w:rsidR="003E5515">
        <w:t>Corporate</w:t>
      </w:r>
      <w:r>
        <w:t xml:space="preserve"> and </w:t>
      </w:r>
      <w:r w:rsidR="003E5515">
        <w:t xml:space="preserve">EPDO </w:t>
      </w:r>
      <w:r>
        <w:t>project management practices.</w:t>
      </w:r>
    </w:p>
    <w:p w14:paraId="3AD123B9" w14:textId="77777777" w:rsidR="00BC7BD6" w:rsidRPr="00BC7BD6" w:rsidRDefault="00BC7BD6" w:rsidP="00BC7BD6">
      <w:pPr>
        <w:pStyle w:val="Heading4"/>
        <w:numPr>
          <w:ilvl w:val="0"/>
          <w:numId w:val="0"/>
        </w:numPr>
        <w:rPr>
          <w:rStyle w:val="Strong"/>
          <w:rFonts w:ascii="Open Sans" w:hAnsi="Open Sans" w:cs="Open Sans"/>
        </w:rPr>
      </w:pPr>
      <w:r w:rsidRPr="00BC7BD6">
        <w:rPr>
          <w:rStyle w:val="Strong"/>
          <w:rFonts w:ascii="Open Sans" w:hAnsi="Open Sans" w:cs="Open Sans"/>
          <w:b/>
          <w:bCs/>
        </w:rPr>
        <w:t>Risk &amp; Issue Management</w:t>
      </w:r>
    </w:p>
    <w:p w14:paraId="0454446E" w14:textId="1C13A4D8" w:rsidR="00BC7BD6" w:rsidRDefault="003E5515" w:rsidP="00BC7BD6">
      <w:pPr>
        <w:numPr>
          <w:ilvl w:val="0"/>
          <w:numId w:val="30"/>
        </w:numPr>
        <w:spacing w:before="100" w:beforeAutospacing="1" w:after="100" w:afterAutospacing="1"/>
      </w:pPr>
      <w:r>
        <w:t>Support programme and project managers to accurately t</w:t>
      </w:r>
      <w:r w:rsidR="00BC7BD6">
        <w:t xml:space="preserve">rack and escalate risks and issues </w:t>
      </w:r>
      <w:r>
        <w:t>in collaboration with the Risk and Assurance Manager to provide EPDO oversight.</w:t>
      </w:r>
    </w:p>
    <w:p w14:paraId="2FD1E9BB" w14:textId="77777777" w:rsidR="00BC7BD6" w:rsidRPr="00BC7BD6" w:rsidRDefault="00BC7BD6" w:rsidP="00BC7BD6">
      <w:pPr>
        <w:pStyle w:val="Heading4"/>
        <w:numPr>
          <w:ilvl w:val="0"/>
          <w:numId w:val="0"/>
        </w:numPr>
        <w:rPr>
          <w:rStyle w:val="Strong"/>
          <w:rFonts w:ascii="Open Sans" w:hAnsi="Open Sans" w:cs="Open Sans"/>
        </w:rPr>
      </w:pPr>
      <w:r w:rsidRPr="00BC7BD6">
        <w:rPr>
          <w:rStyle w:val="Strong"/>
          <w:rFonts w:ascii="Open Sans" w:hAnsi="Open Sans" w:cs="Open Sans"/>
          <w:b/>
          <w:bCs/>
        </w:rPr>
        <w:lastRenderedPageBreak/>
        <w:t>Stakeholder Management</w:t>
      </w:r>
    </w:p>
    <w:p w14:paraId="23008680" w14:textId="12E3557E" w:rsidR="00BC7BD6" w:rsidRDefault="00BC7BD6" w:rsidP="00BC7BD6">
      <w:pPr>
        <w:numPr>
          <w:ilvl w:val="0"/>
          <w:numId w:val="31"/>
        </w:numPr>
        <w:spacing w:before="100" w:beforeAutospacing="1" w:after="100" w:afterAutospacing="1"/>
      </w:pPr>
      <w:r>
        <w:t>Foster relationships with internal and external stakeholders, in particular programme and project managers and programme sponsors.</w:t>
      </w:r>
    </w:p>
    <w:p w14:paraId="66348EA0" w14:textId="08BAB4DC" w:rsidR="00BC7BD6" w:rsidRDefault="003E5515" w:rsidP="00BC7BD6">
      <w:pPr>
        <w:numPr>
          <w:ilvl w:val="0"/>
          <w:numId w:val="31"/>
        </w:numPr>
        <w:spacing w:before="100" w:beforeAutospacing="1" w:after="100" w:afterAutospacing="1"/>
      </w:pPr>
      <w:r>
        <w:t>Support</w:t>
      </w:r>
      <w:r w:rsidR="00BC7BD6">
        <w:t xml:space="preserve"> clear communication of key performance metrics, changes, and action plans.</w:t>
      </w:r>
    </w:p>
    <w:p w14:paraId="09507DD3" w14:textId="77777777" w:rsidR="00BC7BD6" w:rsidRPr="00BC7BD6" w:rsidRDefault="00BC7BD6" w:rsidP="00BC7BD6">
      <w:pPr>
        <w:pStyle w:val="Heading4"/>
        <w:numPr>
          <w:ilvl w:val="0"/>
          <w:numId w:val="0"/>
        </w:numPr>
        <w:rPr>
          <w:rFonts w:ascii="Open Sans" w:hAnsi="Open Sans" w:cs="Open Sans"/>
        </w:rPr>
      </w:pPr>
      <w:r w:rsidRPr="00BC7BD6">
        <w:rPr>
          <w:rStyle w:val="Strong"/>
          <w:rFonts w:ascii="Open Sans" w:hAnsi="Open Sans" w:cs="Open Sans"/>
          <w:b/>
          <w:bCs/>
        </w:rPr>
        <w:t>Governance &amp; Assurance</w:t>
      </w:r>
    </w:p>
    <w:p w14:paraId="6FF7B821" w14:textId="77777777" w:rsidR="00BC7BD6" w:rsidRDefault="00BC7BD6" w:rsidP="00BC7BD6">
      <w:pPr>
        <w:numPr>
          <w:ilvl w:val="0"/>
          <w:numId w:val="32"/>
        </w:numPr>
        <w:spacing w:before="100" w:beforeAutospacing="1" w:after="100" w:afterAutospacing="1"/>
      </w:pPr>
      <w:r>
        <w:t>Ensure adherence to governance, compliance, and assurance standards.</w:t>
      </w:r>
    </w:p>
    <w:p w14:paraId="5D2F72CB" w14:textId="2823D4CC" w:rsidR="00BC7BD6" w:rsidRPr="00BC7BD6" w:rsidRDefault="00BC7BD6" w:rsidP="00BC7BD6">
      <w:pPr>
        <w:numPr>
          <w:ilvl w:val="0"/>
          <w:numId w:val="32"/>
        </w:numPr>
        <w:spacing w:before="100" w:beforeAutospacing="1" w:after="100" w:afterAutospacing="1"/>
      </w:pPr>
      <w:r>
        <w:t>Align programme delivery with strategic business objectives and track key milestones.</w:t>
      </w:r>
    </w:p>
    <w:p w14:paraId="61CD797F" w14:textId="77777777" w:rsidR="004B5A5C" w:rsidRDefault="004B5A5C" w:rsidP="004B5A5C">
      <w:pPr>
        <w:rPr>
          <w:rFonts w:ascii="Merriweather" w:hAnsi="Merriweather"/>
          <w:b/>
          <w:color w:val="005595"/>
          <w:sz w:val="26"/>
          <w:szCs w:val="26"/>
        </w:rPr>
      </w:pPr>
      <w:r w:rsidRPr="00426B9E">
        <w:rPr>
          <w:rFonts w:ascii="Merriweather" w:hAnsi="Merriweather"/>
          <w:b/>
          <w:color w:val="005595"/>
          <w:sz w:val="26"/>
          <w:szCs w:val="26"/>
        </w:rPr>
        <w:t xml:space="preserve">General </w:t>
      </w:r>
    </w:p>
    <w:p w14:paraId="22BAD63B" w14:textId="77777777" w:rsidR="004B5A5C" w:rsidRPr="00426B9E" w:rsidRDefault="004B5A5C" w:rsidP="004B5A5C">
      <w:pPr>
        <w:rPr>
          <w:rFonts w:ascii="Merriweather" w:hAnsi="Merriweather"/>
          <w:b/>
          <w:color w:val="005595"/>
          <w:sz w:val="26"/>
          <w:szCs w:val="26"/>
        </w:rPr>
      </w:pPr>
    </w:p>
    <w:p w14:paraId="74B947C8" w14:textId="77777777" w:rsidR="004B5A5C" w:rsidRPr="00176658" w:rsidRDefault="004B5A5C" w:rsidP="004B5A5C">
      <w:pPr>
        <w:numPr>
          <w:ilvl w:val="0"/>
          <w:numId w:val="2"/>
        </w:numPr>
        <w:ind w:left="426" w:hanging="426"/>
        <w:rPr>
          <w:szCs w:val="22"/>
        </w:rPr>
      </w:pPr>
      <w:r w:rsidRPr="00176658">
        <w:rPr>
          <w:szCs w:val="22"/>
        </w:rPr>
        <w:t>Act in line with the behaviours and values of the organisation</w:t>
      </w:r>
    </w:p>
    <w:p w14:paraId="0303C643" w14:textId="77777777" w:rsidR="004B5A5C" w:rsidRPr="00176658" w:rsidRDefault="004B5A5C" w:rsidP="004B5A5C">
      <w:pPr>
        <w:rPr>
          <w:szCs w:val="22"/>
        </w:rPr>
      </w:pPr>
    </w:p>
    <w:p w14:paraId="42D99C88" w14:textId="77777777" w:rsidR="004B5A5C" w:rsidRPr="00176658" w:rsidRDefault="004B5A5C" w:rsidP="004B5A5C">
      <w:pPr>
        <w:numPr>
          <w:ilvl w:val="0"/>
          <w:numId w:val="4"/>
        </w:numPr>
        <w:ind w:left="426" w:hanging="426"/>
        <w:rPr>
          <w:szCs w:val="22"/>
        </w:rPr>
      </w:pPr>
      <w:r w:rsidRPr="00176658">
        <w:rPr>
          <w:szCs w:val="22"/>
        </w:rPr>
        <w:t xml:space="preserve">Manage your own performance to be accountable for meeting individual, team and corporate objectives </w:t>
      </w:r>
    </w:p>
    <w:p w14:paraId="3156DCFC" w14:textId="77777777" w:rsidR="004B5A5C" w:rsidRPr="00176658" w:rsidRDefault="004B5A5C" w:rsidP="004B5A5C">
      <w:pPr>
        <w:rPr>
          <w:szCs w:val="22"/>
        </w:rPr>
      </w:pPr>
    </w:p>
    <w:p w14:paraId="6C687647" w14:textId="77777777" w:rsidR="004B5A5C" w:rsidRPr="00176658" w:rsidRDefault="004B5A5C" w:rsidP="004B5A5C">
      <w:pPr>
        <w:numPr>
          <w:ilvl w:val="0"/>
          <w:numId w:val="3"/>
        </w:numPr>
        <w:ind w:left="426" w:hanging="426"/>
        <w:rPr>
          <w:szCs w:val="22"/>
        </w:rPr>
      </w:pPr>
      <w:r w:rsidRPr="00176658">
        <w:rPr>
          <w:szCs w:val="22"/>
        </w:rPr>
        <w:t>Act in accordance with the Scheme of Delegation and ensure propriety and regularity in the handling of public funds</w:t>
      </w:r>
    </w:p>
    <w:p w14:paraId="7E8E6D9C" w14:textId="77777777" w:rsidR="004B5A5C" w:rsidRPr="00176658" w:rsidRDefault="004B5A5C" w:rsidP="004B5A5C">
      <w:pPr>
        <w:ind w:left="426"/>
        <w:rPr>
          <w:szCs w:val="22"/>
        </w:rPr>
      </w:pPr>
    </w:p>
    <w:p w14:paraId="39100890" w14:textId="77777777" w:rsidR="004B5A5C" w:rsidRPr="00176658" w:rsidRDefault="004B5A5C" w:rsidP="004B5A5C">
      <w:pPr>
        <w:numPr>
          <w:ilvl w:val="0"/>
          <w:numId w:val="3"/>
        </w:numPr>
        <w:ind w:left="426" w:hanging="426"/>
        <w:rPr>
          <w:szCs w:val="22"/>
        </w:rPr>
      </w:pPr>
      <w:r w:rsidRPr="00176658">
        <w:rPr>
          <w:szCs w:val="22"/>
        </w:rPr>
        <w:t>Actively demonstrate the Coal Authority’s customer service standards expected of your role</w:t>
      </w:r>
    </w:p>
    <w:p w14:paraId="37253EC6" w14:textId="77777777" w:rsidR="004B5A5C" w:rsidRPr="00176658" w:rsidRDefault="004B5A5C" w:rsidP="004B5A5C">
      <w:pPr>
        <w:rPr>
          <w:szCs w:val="22"/>
        </w:rPr>
      </w:pPr>
    </w:p>
    <w:p w14:paraId="2AE61031" w14:textId="77777777" w:rsidR="004B5A5C" w:rsidRPr="00176658" w:rsidRDefault="004B5A5C" w:rsidP="004B5A5C">
      <w:pPr>
        <w:numPr>
          <w:ilvl w:val="0"/>
          <w:numId w:val="3"/>
        </w:numPr>
        <w:ind w:left="426" w:hanging="426"/>
        <w:rPr>
          <w:szCs w:val="22"/>
        </w:rPr>
      </w:pPr>
      <w:r w:rsidRPr="00176658">
        <w:rPr>
          <w:szCs w:val="22"/>
        </w:rPr>
        <w:t>Follow and contribute to the improvement of operational and team processes and procedures</w:t>
      </w:r>
    </w:p>
    <w:p w14:paraId="5707EE9B" w14:textId="77777777" w:rsidR="004B5A5C" w:rsidRPr="00176658" w:rsidRDefault="004B5A5C" w:rsidP="004B5A5C">
      <w:pPr>
        <w:ind w:left="426" w:hanging="426"/>
        <w:rPr>
          <w:szCs w:val="22"/>
        </w:rPr>
      </w:pPr>
    </w:p>
    <w:p w14:paraId="6659A319" w14:textId="77777777" w:rsidR="004B5A5C" w:rsidRPr="00176658" w:rsidRDefault="004B5A5C" w:rsidP="004B5A5C">
      <w:pPr>
        <w:numPr>
          <w:ilvl w:val="0"/>
          <w:numId w:val="3"/>
        </w:numPr>
        <w:ind w:left="426" w:hanging="426"/>
        <w:rPr>
          <w:szCs w:val="22"/>
        </w:rPr>
      </w:pPr>
      <w:r w:rsidRPr="00176658">
        <w:rPr>
          <w:szCs w:val="22"/>
        </w:rPr>
        <w:t>Assist with the preparation and delivery of the team’s objectives, budgets and financial records</w:t>
      </w:r>
    </w:p>
    <w:p w14:paraId="17D2DA6A" w14:textId="77777777" w:rsidR="004B5A5C" w:rsidRPr="00176658" w:rsidRDefault="004B5A5C" w:rsidP="004B5A5C">
      <w:pPr>
        <w:ind w:left="426" w:hanging="426"/>
        <w:rPr>
          <w:szCs w:val="22"/>
        </w:rPr>
      </w:pPr>
    </w:p>
    <w:p w14:paraId="0F11D04E" w14:textId="77777777" w:rsidR="004B5A5C" w:rsidRPr="00176658" w:rsidRDefault="004B5A5C" w:rsidP="004B5A5C">
      <w:pPr>
        <w:numPr>
          <w:ilvl w:val="0"/>
          <w:numId w:val="3"/>
        </w:numPr>
        <w:ind w:left="426" w:hanging="426"/>
        <w:rPr>
          <w:szCs w:val="22"/>
        </w:rPr>
      </w:pPr>
      <w:r w:rsidRPr="00176658">
        <w:rPr>
          <w:szCs w:val="22"/>
        </w:rPr>
        <w:t>Identify opportunities and implement change leading to team development, system improvement and ensuring good value for money</w:t>
      </w:r>
    </w:p>
    <w:p w14:paraId="3970F1DD" w14:textId="77777777" w:rsidR="004B5A5C" w:rsidRPr="00426B9E" w:rsidRDefault="004B5A5C" w:rsidP="004B5A5C">
      <w:pPr>
        <w:ind w:left="2160" w:hanging="2160"/>
        <w:rPr>
          <w:rFonts w:ascii="Merriweather" w:hAnsi="Merriweather"/>
          <w:szCs w:val="22"/>
        </w:rPr>
      </w:pPr>
    </w:p>
    <w:p w14:paraId="3CFB8799" w14:textId="77777777" w:rsidR="004B5A5C" w:rsidRPr="00176658" w:rsidRDefault="004B5A5C" w:rsidP="004B5A5C">
      <w:pPr>
        <w:numPr>
          <w:ilvl w:val="0"/>
          <w:numId w:val="3"/>
        </w:numPr>
        <w:ind w:left="426" w:hanging="426"/>
        <w:rPr>
          <w:szCs w:val="22"/>
        </w:rPr>
      </w:pPr>
      <w:r w:rsidRPr="00176658">
        <w:rPr>
          <w:szCs w:val="22"/>
        </w:rPr>
        <w:t>Maintain and develop positive stakeholder relationships in order to promote the Authority and assist it to meet its objectives</w:t>
      </w:r>
    </w:p>
    <w:p w14:paraId="188DCA08" w14:textId="77777777" w:rsidR="004B5A5C" w:rsidRPr="00176658" w:rsidRDefault="004B5A5C" w:rsidP="004B5A5C">
      <w:pPr>
        <w:ind w:left="426" w:hanging="426"/>
        <w:rPr>
          <w:szCs w:val="22"/>
        </w:rPr>
      </w:pPr>
    </w:p>
    <w:p w14:paraId="128C5965" w14:textId="77777777" w:rsidR="004B5A5C" w:rsidRPr="00176658" w:rsidRDefault="004B5A5C" w:rsidP="004B5A5C">
      <w:pPr>
        <w:numPr>
          <w:ilvl w:val="0"/>
          <w:numId w:val="3"/>
        </w:numPr>
        <w:ind w:left="426" w:hanging="426"/>
        <w:rPr>
          <w:szCs w:val="22"/>
        </w:rPr>
      </w:pPr>
      <w:r w:rsidRPr="00176658">
        <w:rPr>
          <w:szCs w:val="22"/>
        </w:rPr>
        <w:t>Support research and development projects</w:t>
      </w:r>
    </w:p>
    <w:p w14:paraId="2D4E2BEB" w14:textId="77777777" w:rsidR="004B5A5C" w:rsidRPr="00176658" w:rsidRDefault="004B5A5C" w:rsidP="004B5A5C">
      <w:pPr>
        <w:ind w:left="426" w:hanging="426"/>
        <w:rPr>
          <w:szCs w:val="22"/>
        </w:rPr>
      </w:pPr>
    </w:p>
    <w:p w14:paraId="2AF7A100" w14:textId="77777777" w:rsidR="004B5A5C" w:rsidRPr="00176658" w:rsidRDefault="004B5A5C" w:rsidP="004B5A5C">
      <w:pPr>
        <w:numPr>
          <w:ilvl w:val="0"/>
          <w:numId w:val="3"/>
        </w:numPr>
        <w:ind w:left="426" w:hanging="426"/>
        <w:rPr>
          <w:szCs w:val="22"/>
        </w:rPr>
      </w:pPr>
      <w:r w:rsidRPr="00176658">
        <w:rPr>
          <w:szCs w:val="22"/>
        </w:rPr>
        <w:t>Ensure that the Authority’s statutory responsibilities are effectively discharged</w:t>
      </w:r>
    </w:p>
    <w:p w14:paraId="78E8538A" w14:textId="77777777" w:rsidR="004B5A5C" w:rsidRPr="00176658" w:rsidRDefault="004B5A5C" w:rsidP="004B5A5C">
      <w:pPr>
        <w:ind w:left="426" w:hanging="426"/>
        <w:rPr>
          <w:szCs w:val="22"/>
        </w:rPr>
      </w:pPr>
    </w:p>
    <w:p w14:paraId="03D9CD79" w14:textId="77777777" w:rsidR="004B5A5C" w:rsidRPr="00176658" w:rsidRDefault="004B5A5C" w:rsidP="004B5A5C">
      <w:pPr>
        <w:numPr>
          <w:ilvl w:val="0"/>
          <w:numId w:val="3"/>
        </w:numPr>
        <w:ind w:left="426" w:hanging="426"/>
        <w:rPr>
          <w:szCs w:val="22"/>
        </w:rPr>
      </w:pPr>
      <w:r w:rsidRPr="00176658">
        <w:rPr>
          <w:szCs w:val="22"/>
        </w:rPr>
        <w:t>Carry out any further reasonable requests from your line manager</w:t>
      </w:r>
    </w:p>
    <w:p w14:paraId="55FAD7A2" w14:textId="77777777" w:rsidR="004B5A5C" w:rsidRDefault="004B5A5C" w:rsidP="004B5A5C">
      <w:pPr>
        <w:jc w:val="both"/>
        <w:rPr>
          <w:rFonts w:ascii="Merriweather" w:hAnsi="Merriweather"/>
          <w:b/>
          <w:color w:val="595959"/>
          <w:sz w:val="32"/>
          <w:szCs w:val="32"/>
        </w:rPr>
        <w:sectPr w:rsidR="004B5A5C" w:rsidSect="004B5A5C">
          <w:headerReference w:type="default" r:id="rId12"/>
          <w:footerReference w:type="default" r:id="rId13"/>
          <w:pgSz w:w="11920" w:h="16840"/>
          <w:pgMar w:top="1440" w:right="873" w:bottom="1440" w:left="873" w:header="0" w:footer="3430" w:gutter="0"/>
          <w:cols w:space="720"/>
          <w:docGrid w:linePitch="299"/>
        </w:sectPr>
      </w:pPr>
    </w:p>
    <w:p w14:paraId="132F371F" w14:textId="77777777" w:rsidR="004B5A5C" w:rsidRPr="00426B9E" w:rsidRDefault="004B5A5C" w:rsidP="004B5A5C">
      <w:pPr>
        <w:jc w:val="both"/>
        <w:rPr>
          <w:rFonts w:ascii="Merriweather" w:hAnsi="Merriweather"/>
          <w:b/>
          <w:color w:val="595959"/>
          <w:sz w:val="32"/>
          <w:szCs w:val="32"/>
        </w:rPr>
      </w:pPr>
      <w:r w:rsidRPr="004B5A5C">
        <w:rPr>
          <w:rFonts w:ascii="Merriweather" w:hAnsi="Merriweather"/>
          <w:b/>
          <w:color w:val="595959"/>
          <w:sz w:val="32"/>
          <w:szCs w:val="32"/>
        </w:rPr>
        <w:lastRenderedPageBreak/>
        <w:t>Person specification</w:t>
      </w:r>
    </w:p>
    <w:p w14:paraId="15626EDD" w14:textId="77777777" w:rsidR="004B5A5C" w:rsidRPr="00426B9E" w:rsidRDefault="004B5A5C" w:rsidP="004B5A5C">
      <w:pPr>
        <w:jc w:val="both"/>
        <w:rPr>
          <w:rFonts w:ascii="Merriweather" w:hAnsi="Merriweathe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3"/>
        <w:gridCol w:w="5937"/>
        <w:gridCol w:w="5820"/>
      </w:tblGrid>
      <w:tr w:rsidR="004B5A5C" w:rsidRPr="00426B9E" w14:paraId="12DF2273" w14:textId="77777777" w:rsidTr="004B5A5C">
        <w:tc>
          <w:tcPr>
            <w:tcW w:w="13950" w:type="dxa"/>
            <w:gridSpan w:val="3"/>
            <w:shd w:val="clear" w:color="auto" w:fill="auto"/>
          </w:tcPr>
          <w:p w14:paraId="7C43DC83" w14:textId="77777777" w:rsidR="004B5A5C" w:rsidRPr="00426B9E" w:rsidRDefault="004B5A5C" w:rsidP="007C24A7">
            <w:pPr>
              <w:rPr>
                <w:rFonts w:ascii="Merriweather" w:hAnsi="Merriweather"/>
                <w:color w:val="00B0F0"/>
                <w:sz w:val="16"/>
                <w:szCs w:val="16"/>
              </w:rPr>
            </w:pPr>
          </w:p>
          <w:p w14:paraId="526F91B0" w14:textId="459219D6" w:rsidR="004B5A5C" w:rsidRPr="00426B9E" w:rsidRDefault="004B5A5C" w:rsidP="007C24A7">
            <w:pPr>
              <w:rPr>
                <w:rFonts w:ascii="Merriweather" w:hAnsi="Merriweather"/>
                <w:b/>
                <w:color w:val="00B0F0"/>
                <w:sz w:val="26"/>
                <w:szCs w:val="26"/>
              </w:rPr>
            </w:pPr>
            <w:r w:rsidRPr="00426B9E">
              <w:rPr>
                <w:rFonts w:ascii="Merriweather" w:hAnsi="Merriweather"/>
                <w:b/>
                <w:color w:val="005595"/>
                <w:sz w:val="26"/>
                <w:szCs w:val="26"/>
              </w:rPr>
              <w:t>Job Title</w:t>
            </w:r>
            <w:r w:rsidRPr="005866AD">
              <w:rPr>
                <w:rFonts w:ascii="Merriweather" w:hAnsi="Merriweather"/>
                <w:b/>
                <w:color w:val="005595"/>
                <w:sz w:val="26"/>
                <w:szCs w:val="26"/>
              </w:rPr>
              <w:t>:</w:t>
            </w:r>
            <w:r w:rsidR="00BB5E5B">
              <w:rPr>
                <w:rFonts w:ascii="Merriweather" w:hAnsi="Merriweather"/>
                <w:b/>
                <w:color w:val="00AEEF"/>
                <w:sz w:val="26"/>
                <w:szCs w:val="26"/>
              </w:rPr>
              <w:t xml:space="preserve"> Performance and Reporting Manager</w:t>
            </w:r>
            <w:r w:rsidRPr="00426B9E">
              <w:rPr>
                <w:rFonts w:ascii="Merriweather" w:hAnsi="Merriweather"/>
                <w:sz w:val="26"/>
                <w:szCs w:val="26"/>
              </w:rPr>
              <w:t xml:space="preserve">                                                                                           </w:t>
            </w:r>
            <w:r w:rsidRPr="00426B9E">
              <w:rPr>
                <w:rFonts w:ascii="Merriweather" w:hAnsi="Merriweather"/>
                <w:b/>
                <w:color w:val="005595"/>
                <w:sz w:val="26"/>
                <w:szCs w:val="26"/>
              </w:rPr>
              <w:t xml:space="preserve">Department: </w:t>
            </w:r>
            <w:r w:rsidRPr="00426B9E">
              <w:rPr>
                <w:rFonts w:ascii="Merriweather" w:hAnsi="Merriweather"/>
                <w:b/>
                <w:color w:val="00B0F0"/>
                <w:sz w:val="26"/>
                <w:szCs w:val="26"/>
              </w:rPr>
              <w:t xml:space="preserve"> </w:t>
            </w:r>
            <w:r w:rsidR="00BB5E5B">
              <w:rPr>
                <w:rFonts w:ascii="Merriweather" w:hAnsi="Merriweather"/>
                <w:sz w:val="26"/>
                <w:szCs w:val="26"/>
              </w:rPr>
              <w:t>Environment Programme Delivery Office</w:t>
            </w:r>
            <w:r w:rsidR="00447559">
              <w:rPr>
                <w:rFonts w:ascii="Merriweather" w:hAnsi="Merriweather"/>
                <w:sz w:val="26"/>
                <w:szCs w:val="26"/>
              </w:rPr>
              <w:t xml:space="preserve"> (EPDO)</w:t>
            </w:r>
          </w:p>
          <w:p w14:paraId="1D34EFC5" w14:textId="77777777" w:rsidR="004B5A5C" w:rsidRPr="00426B9E" w:rsidRDefault="004B5A5C" w:rsidP="007C24A7">
            <w:pPr>
              <w:rPr>
                <w:rFonts w:ascii="Merriweather" w:hAnsi="Merriweather"/>
                <w:color w:val="00B0F0"/>
                <w:szCs w:val="22"/>
              </w:rPr>
            </w:pPr>
          </w:p>
        </w:tc>
      </w:tr>
      <w:tr w:rsidR="004B5A5C" w:rsidRPr="00426B9E" w14:paraId="77CE04E4" w14:textId="77777777" w:rsidTr="00161ECB">
        <w:tc>
          <w:tcPr>
            <w:tcW w:w="2193" w:type="dxa"/>
            <w:shd w:val="clear" w:color="auto" w:fill="auto"/>
          </w:tcPr>
          <w:p w14:paraId="15394D01" w14:textId="77777777" w:rsidR="004B5A5C" w:rsidRPr="00176658" w:rsidRDefault="004B5A5C" w:rsidP="007C24A7">
            <w:pPr>
              <w:rPr>
                <w:szCs w:val="22"/>
              </w:rPr>
            </w:pPr>
          </w:p>
          <w:p w14:paraId="524BCDD1" w14:textId="77777777" w:rsidR="004B5A5C" w:rsidRPr="00176658" w:rsidRDefault="004B5A5C" w:rsidP="007C24A7">
            <w:pPr>
              <w:rPr>
                <w:szCs w:val="22"/>
              </w:rPr>
            </w:pPr>
          </w:p>
        </w:tc>
        <w:tc>
          <w:tcPr>
            <w:tcW w:w="5937" w:type="dxa"/>
            <w:shd w:val="clear" w:color="auto" w:fill="auto"/>
          </w:tcPr>
          <w:p w14:paraId="4123BC71" w14:textId="77777777" w:rsidR="004B5A5C" w:rsidRPr="00176658" w:rsidRDefault="004B5A5C" w:rsidP="007C24A7">
            <w:pPr>
              <w:rPr>
                <w:b/>
                <w:sz w:val="26"/>
                <w:szCs w:val="26"/>
              </w:rPr>
            </w:pPr>
          </w:p>
          <w:p w14:paraId="13011C03" w14:textId="77777777" w:rsidR="004B5A5C" w:rsidRPr="00176658" w:rsidRDefault="004B5A5C" w:rsidP="007C24A7">
            <w:pPr>
              <w:rPr>
                <w:b/>
                <w:sz w:val="26"/>
                <w:szCs w:val="26"/>
              </w:rPr>
            </w:pPr>
            <w:r w:rsidRPr="00176658">
              <w:rPr>
                <w:b/>
                <w:sz w:val="26"/>
                <w:szCs w:val="26"/>
              </w:rPr>
              <w:t>Essential</w:t>
            </w:r>
          </w:p>
          <w:p w14:paraId="2C9C5437" w14:textId="77777777" w:rsidR="004B5A5C" w:rsidRPr="00176658" w:rsidRDefault="004B5A5C" w:rsidP="007C24A7">
            <w:pPr>
              <w:rPr>
                <w:b/>
                <w:sz w:val="26"/>
                <w:szCs w:val="26"/>
              </w:rPr>
            </w:pPr>
          </w:p>
        </w:tc>
        <w:tc>
          <w:tcPr>
            <w:tcW w:w="5820" w:type="dxa"/>
            <w:shd w:val="clear" w:color="auto" w:fill="auto"/>
          </w:tcPr>
          <w:p w14:paraId="04579382" w14:textId="77777777" w:rsidR="004B5A5C" w:rsidRPr="00176658" w:rsidRDefault="004B5A5C" w:rsidP="007C24A7">
            <w:pPr>
              <w:rPr>
                <w:b/>
                <w:sz w:val="26"/>
                <w:szCs w:val="26"/>
              </w:rPr>
            </w:pPr>
          </w:p>
          <w:p w14:paraId="2EC28751" w14:textId="77777777" w:rsidR="004B5A5C" w:rsidRPr="00176658" w:rsidRDefault="004B5A5C" w:rsidP="007C24A7">
            <w:pPr>
              <w:rPr>
                <w:b/>
                <w:sz w:val="26"/>
                <w:szCs w:val="26"/>
              </w:rPr>
            </w:pPr>
            <w:r w:rsidRPr="00176658">
              <w:rPr>
                <w:b/>
                <w:sz w:val="26"/>
                <w:szCs w:val="26"/>
              </w:rPr>
              <w:t>Desirable</w:t>
            </w:r>
          </w:p>
        </w:tc>
      </w:tr>
      <w:tr w:rsidR="004B5A5C" w:rsidRPr="00426B9E" w14:paraId="24F8274E" w14:textId="77777777" w:rsidTr="00161ECB">
        <w:tc>
          <w:tcPr>
            <w:tcW w:w="2193" w:type="dxa"/>
            <w:shd w:val="clear" w:color="auto" w:fill="auto"/>
          </w:tcPr>
          <w:p w14:paraId="359E9032" w14:textId="77777777" w:rsidR="004B5A5C" w:rsidRPr="00176658" w:rsidRDefault="004B5A5C" w:rsidP="007C24A7">
            <w:pPr>
              <w:rPr>
                <w:b/>
                <w:szCs w:val="26"/>
              </w:rPr>
            </w:pPr>
          </w:p>
          <w:p w14:paraId="1F0EA143" w14:textId="77777777" w:rsidR="004B5A5C" w:rsidRPr="00176658" w:rsidRDefault="004B5A5C" w:rsidP="007C24A7">
            <w:pPr>
              <w:rPr>
                <w:b/>
                <w:szCs w:val="26"/>
              </w:rPr>
            </w:pPr>
            <w:r w:rsidRPr="00176658">
              <w:rPr>
                <w:b/>
                <w:szCs w:val="26"/>
              </w:rPr>
              <w:t>Qualifications and Training</w:t>
            </w:r>
          </w:p>
          <w:p w14:paraId="0F4D4BAE" w14:textId="77777777" w:rsidR="004B5A5C" w:rsidRPr="00176658" w:rsidRDefault="004B5A5C" w:rsidP="007C24A7">
            <w:pPr>
              <w:rPr>
                <w:b/>
                <w:szCs w:val="26"/>
              </w:rPr>
            </w:pPr>
          </w:p>
        </w:tc>
        <w:tc>
          <w:tcPr>
            <w:tcW w:w="5937" w:type="dxa"/>
            <w:shd w:val="clear" w:color="auto" w:fill="auto"/>
          </w:tcPr>
          <w:p w14:paraId="70F23E90" w14:textId="0F26548B" w:rsidR="0057535A" w:rsidRDefault="0057535A" w:rsidP="0057535A">
            <w:pPr>
              <w:pStyle w:val="NormalWeb"/>
              <w:rPr>
                <w:rFonts w:ascii="Open Sans" w:hAnsi="Open Sans" w:cs="Open Sans"/>
                <w:iCs/>
                <w:sz w:val="22"/>
                <w:szCs w:val="22"/>
                <w:lang w:val="en-US" w:eastAsia="en-US"/>
              </w:rPr>
            </w:pPr>
            <w:r w:rsidRPr="0057535A">
              <w:rPr>
                <w:rFonts w:ascii="Open Sans" w:hAnsi="Open Sans" w:cs="Open Sans"/>
                <w:iCs/>
                <w:sz w:val="22"/>
                <w:szCs w:val="22"/>
                <w:lang w:val="en-US" w:eastAsia="en-US"/>
              </w:rPr>
              <w:t>A degree in business analytics, data science, or information management</w:t>
            </w:r>
            <w:r>
              <w:rPr>
                <w:rFonts w:ascii="Open Sans" w:hAnsi="Open Sans" w:cs="Open Sans"/>
                <w:iCs/>
                <w:sz w:val="22"/>
                <w:szCs w:val="22"/>
                <w:lang w:val="en-US" w:eastAsia="en-US"/>
              </w:rPr>
              <w:t xml:space="preserve">, </w:t>
            </w:r>
            <w:r w:rsidRPr="00447559">
              <w:rPr>
                <w:rFonts w:ascii="Open Sans" w:hAnsi="Open Sans" w:cs="Open Sans"/>
                <w:b/>
                <w:iCs/>
                <w:sz w:val="22"/>
                <w:szCs w:val="22"/>
                <w:lang w:val="en-US" w:eastAsia="en-US"/>
              </w:rPr>
              <w:t xml:space="preserve">or </w:t>
            </w:r>
            <w:r>
              <w:rPr>
                <w:rFonts w:ascii="Open Sans" w:hAnsi="Open Sans" w:cs="Open Sans"/>
                <w:iCs/>
                <w:sz w:val="22"/>
                <w:szCs w:val="22"/>
                <w:lang w:val="en-US" w:eastAsia="en-US"/>
              </w:rPr>
              <w:t xml:space="preserve">related discipline, </w:t>
            </w:r>
            <w:r w:rsidR="00E569E3" w:rsidRPr="00447559">
              <w:rPr>
                <w:rFonts w:ascii="Open Sans" w:hAnsi="Open Sans" w:cs="Open Sans"/>
                <w:b/>
                <w:iCs/>
                <w:sz w:val="22"/>
                <w:szCs w:val="22"/>
                <w:lang w:val="en-US" w:eastAsia="en-US"/>
              </w:rPr>
              <w:t xml:space="preserve">and / </w:t>
            </w:r>
            <w:r w:rsidRPr="00447559">
              <w:rPr>
                <w:rFonts w:ascii="Open Sans" w:hAnsi="Open Sans" w:cs="Open Sans"/>
                <w:b/>
                <w:iCs/>
                <w:sz w:val="22"/>
                <w:szCs w:val="22"/>
                <w:lang w:val="en-US" w:eastAsia="en-US"/>
              </w:rPr>
              <w:t xml:space="preserve">or </w:t>
            </w:r>
            <w:r w:rsidRPr="00041AA5">
              <w:rPr>
                <w:rFonts w:ascii="Open Sans" w:hAnsi="Open Sans" w:cs="Open Sans"/>
                <w:iCs/>
                <w:sz w:val="22"/>
                <w:szCs w:val="22"/>
                <w:lang w:val="en-US" w:eastAsia="en-US"/>
              </w:rPr>
              <w:t>equivalent experience.</w:t>
            </w:r>
          </w:p>
          <w:p w14:paraId="235CF880" w14:textId="26B7662D" w:rsidR="006C352F" w:rsidRPr="006C352F" w:rsidRDefault="006C352F" w:rsidP="006C352F">
            <w:pPr>
              <w:pStyle w:val="NormalWeb"/>
              <w:rPr>
                <w:rFonts w:ascii="Open Sans" w:hAnsi="Open Sans" w:cs="Open Sans"/>
                <w:iCs/>
                <w:sz w:val="22"/>
                <w:szCs w:val="22"/>
                <w:lang w:val="en-US" w:eastAsia="en-US"/>
              </w:rPr>
            </w:pPr>
          </w:p>
        </w:tc>
        <w:tc>
          <w:tcPr>
            <w:tcW w:w="5820" w:type="dxa"/>
            <w:shd w:val="clear" w:color="auto" w:fill="auto"/>
          </w:tcPr>
          <w:p w14:paraId="27079C24" w14:textId="5E4378B0" w:rsidR="00041AA5" w:rsidRDefault="00041AA5" w:rsidP="00041AA5">
            <w:pPr>
              <w:pStyle w:val="NormalWeb"/>
              <w:rPr>
                <w:rFonts w:ascii="Open Sans" w:hAnsi="Open Sans" w:cs="Open Sans"/>
                <w:iCs/>
                <w:sz w:val="22"/>
                <w:szCs w:val="22"/>
                <w:lang w:val="en-US" w:eastAsia="en-US"/>
              </w:rPr>
            </w:pPr>
            <w:r w:rsidRPr="00041AA5">
              <w:rPr>
                <w:rFonts w:ascii="Open Sans" w:hAnsi="Open Sans" w:cs="Open Sans"/>
                <w:iCs/>
                <w:sz w:val="22"/>
                <w:szCs w:val="22"/>
                <w:lang w:val="en-US" w:eastAsia="en-US"/>
              </w:rPr>
              <w:t>Professional certification in project or programme management (e.g., PRINCE2, MSP, APM, PMP) is desirable.</w:t>
            </w:r>
          </w:p>
          <w:p w14:paraId="33B3EAD6" w14:textId="64D78418" w:rsidR="004B5A5C" w:rsidRDefault="006C352F" w:rsidP="00E569E3">
            <w:pPr>
              <w:pStyle w:val="NormalWeb"/>
              <w:rPr>
                <w:rFonts w:ascii="Open Sans" w:hAnsi="Open Sans" w:cs="Open Sans"/>
                <w:iCs/>
                <w:sz w:val="22"/>
                <w:szCs w:val="22"/>
                <w:lang w:val="en-US" w:eastAsia="en-US"/>
              </w:rPr>
            </w:pPr>
            <w:r w:rsidRPr="006C352F">
              <w:rPr>
                <w:rFonts w:ascii="Open Sans" w:hAnsi="Open Sans" w:cs="Open Sans"/>
                <w:iCs/>
                <w:sz w:val="22"/>
                <w:szCs w:val="22"/>
                <w:lang w:val="en-US" w:eastAsia="en-US"/>
              </w:rPr>
              <w:t>Membership of a relevant professional body (e.g., APM, PMI, IEMA, or similar).</w:t>
            </w:r>
          </w:p>
          <w:p w14:paraId="10F7BCA9" w14:textId="77777777" w:rsidR="00E569E3" w:rsidRDefault="00E569E3" w:rsidP="00E569E3">
            <w:pPr>
              <w:pStyle w:val="NormalWeb"/>
              <w:rPr>
                <w:rFonts w:ascii="Open Sans" w:hAnsi="Open Sans" w:cs="Open Sans"/>
                <w:iCs/>
                <w:sz w:val="22"/>
                <w:szCs w:val="22"/>
                <w:lang w:val="en-US" w:eastAsia="en-US"/>
              </w:rPr>
            </w:pPr>
            <w:r w:rsidRPr="00041AA5">
              <w:rPr>
                <w:rFonts w:ascii="Open Sans" w:hAnsi="Open Sans" w:cs="Open Sans"/>
                <w:iCs/>
                <w:sz w:val="22"/>
                <w:szCs w:val="22"/>
                <w:lang w:val="en-US" w:eastAsia="en-US"/>
              </w:rPr>
              <w:t>Training or certification in data analysis, performance management, or business intelligence tools would be an advantage.</w:t>
            </w:r>
          </w:p>
          <w:p w14:paraId="40B6195F" w14:textId="0DEB2504" w:rsidR="00E569E3" w:rsidRPr="00E569E3" w:rsidRDefault="00E569E3" w:rsidP="00E569E3">
            <w:pPr>
              <w:pStyle w:val="NormalWeb"/>
              <w:rPr>
                <w:rFonts w:ascii="Open Sans" w:hAnsi="Open Sans" w:cs="Open Sans"/>
                <w:iCs/>
                <w:sz w:val="22"/>
                <w:szCs w:val="22"/>
                <w:lang w:val="en-US" w:eastAsia="en-US"/>
              </w:rPr>
            </w:pPr>
          </w:p>
        </w:tc>
      </w:tr>
      <w:tr w:rsidR="004B5A5C" w:rsidRPr="00426B9E" w14:paraId="0F36AF7B" w14:textId="77777777" w:rsidTr="00161ECB">
        <w:tc>
          <w:tcPr>
            <w:tcW w:w="2193" w:type="dxa"/>
            <w:shd w:val="clear" w:color="auto" w:fill="auto"/>
          </w:tcPr>
          <w:p w14:paraId="5F08B459" w14:textId="77777777" w:rsidR="004B5A5C" w:rsidRPr="00176658" w:rsidRDefault="004B5A5C" w:rsidP="007C24A7">
            <w:pPr>
              <w:rPr>
                <w:b/>
                <w:szCs w:val="26"/>
              </w:rPr>
            </w:pPr>
          </w:p>
          <w:p w14:paraId="6BFBB271" w14:textId="77777777" w:rsidR="004B5A5C" w:rsidRPr="00176658" w:rsidRDefault="004B5A5C" w:rsidP="007C24A7">
            <w:pPr>
              <w:rPr>
                <w:b/>
                <w:szCs w:val="26"/>
              </w:rPr>
            </w:pPr>
            <w:r w:rsidRPr="00176658">
              <w:rPr>
                <w:b/>
                <w:szCs w:val="26"/>
              </w:rPr>
              <w:t>Experience and Knowledge</w:t>
            </w:r>
          </w:p>
          <w:p w14:paraId="31F97969" w14:textId="77777777" w:rsidR="004B5A5C" w:rsidRPr="00176658" w:rsidRDefault="004B5A5C" w:rsidP="007C24A7">
            <w:pPr>
              <w:rPr>
                <w:b/>
                <w:szCs w:val="26"/>
              </w:rPr>
            </w:pPr>
          </w:p>
        </w:tc>
        <w:tc>
          <w:tcPr>
            <w:tcW w:w="5937" w:type="dxa"/>
            <w:shd w:val="clear" w:color="auto" w:fill="auto"/>
          </w:tcPr>
          <w:p w14:paraId="2F8111BD" w14:textId="77777777" w:rsidR="006C352F" w:rsidRPr="006C352F" w:rsidRDefault="006C352F" w:rsidP="006C352F">
            <w:pPr>
              <w:pStyle w:val="NormalWeb"/>
              <w:rPr>
                <w:rFonts w:ascii="Open Sans" w:hAnsi="Open Sans" w:cs="Open Sans"/>
                <w:iCs/>
                <w:sz w:val="22"/>
                <w:szCs w:val="22"/>
                <w:lang w:val="en-US" w:eastAsia="en-US"/>
              </w:rPr>
            </w:pPr>
            <w:r w:rsidRPr="006C352F">
              <w:rPr>
                <w:rFonts w:ascii="Open Sans" w:hAnsi="Open Sans" w:cs="Open Sans"/>
                <w:iCs/>
                <w:sz w:val="22"/>
                <w:szCs w:val="22"/>
                <w:lang w:val="en-US" w:eastAsia="en-US"/>
              </w:rPr>
              <w:t>Experience in developing, maintaining, and analysing dashboards and reporting mechanisms.</w:t>
            </w:r>
          </w:p>
          <w:p w14:paraId="169977AE" w14:textId="5BCB4BA5" w:rsidR="006C352F" w:rsidRPr="006C352F" w:rsidRDefault="006C352F" w:rsidP="006C352F">
            <w:pPr>
              <w:pStyle w:val="NormalWeb"/>
              <w:rPr>
                <w:rFonts w:ascii="Open Sans" w:hAnsi="Open Sans" w:cs="Open Sans"/>
                <w:iCs/>
                <w:sz w:val="22"/>
                <w:szCs w:val="22"/>
                <w:lang w:val="en-US" w:eastAsia="en-US"/>
              </w:rPr>
            </w:pPr>
            <w:r w:rsidRPr="006C352F">
              <w:rPr>
                <w:rFonts w:ascii="Open Sans" w:hAnsi="Open Sans" w:cs="Open Sans"/>
                <w:iCs/>
                <w:sz w:val="22"/>
                <w:szCs w:val="22"/>
                <w:lang w:val="en-US" w:eastAsia="en-US"/>
              </w:rPr>
              <w:t xml:space="preserve">Experience with </w:t>
            </w:r>
            <w:r>
              <w:rPr>
                <w:rFonts w:ascii="Open Sans" w:hAnsi="Open Sans" w:cs="Open Sans"/>
                <w:iCs/>
                <w:sz w:val="22"/>
                <w:szCs w:val="22"/>
                <w:lang w:val="en-US" w:eastAsia="en-US"/>
              </w:rPr>
              <w:t xml:space="preserve">internal </w:t>
            </w:r>
            <w:r w:rsidRPr="006C352F">
              <w:rPr>
                <w:rFonts w:ascii="Open Sans" w:hAnsi="Open Sans" w:cs="Open Sans"/>
                <w:iCs/>
                <w:sz w:val="22"/>
                <w:szCs w:val="22"/>
                <w:lang w:val="en-US" w:eastAsia="en-US"/>
              </w:rPr>
              <w:t>stakeholder engagement and management at multiple levels.</w:t>
            </w:r>
          </w:p>
          <w:p w14:paraId="1719FE36" w14:textId="3D0B6976" w:rsidR="00E569E3" w:rsidRDefault="00E26135" w:rsidP="00B34278">
            <w:pPr>
              <w:pStyle w:val="NormalWeb"/>
              <w:rPr>
                <w:rFonts w:ascii="Open Sans" w:hAnsi="Open Sans" w:cs="Open Sans"/>
                <w:iCs/>
                <w:sz w:val="22"/>
                <w:szCs w:val="22"/>
                <w:lang w:val="en-US" w:eastAsia="en-US"/>
              </w:rPr>
            </w:pPr>
            <w:r w:rsidRPr="00B34278">
              <w:rPr>
                <w:rFonts w:ascii="Open Sans" w:hAnsi="Open Sans" w:cs="Open Sans"/>
                <w:iCs/>
                <w:sz w:val="22"/>
                <w:szCs w:val="22"/>
                <w:lang w:val="en-US" w:eastAsia="en-US"/>
              </w:rPr>
              <w:t xml:space="preserve">Demonstrated experience </w:t>
            </w:r>
            <w:r w:rsidR="00447559">
              <w:rPr>
                <w:rFonts w:ascii="Open Sans" w:hAnsi="Open Sans" w:cs="Open Sans"/>
                <w:iCs/>
                <w:sz w:val="22"/>
                <w:szCs w:val="22"/>
                <w:lang w:val="en-US" w:eastAsia="en-US"/>
              </w:rPr>
              <w:t>undertaking</w:t>
            </w:r>
            <w:r w:rsidR="00E569E3">
              <w:rPr>
                <w:rFonts w:ascii="Open Sans" w:hAnsi="Open Sans" w:cs="Open Sans"/>
                <w:iCs/>
                <w:sz w:val="22"/>
                <w:szCs w:val="22"/>
                <w:lang w:val="en-US" w:eastAsia="en-US"/>
              </w:rPr>
              <w:t xml:space="preserve"> project </w:t>
            </w:r>
            <w:r w:rsidRPr="00B34278">
              <w:rPr>
                <w:rFonts w:ascii="Open Sans" w:hAnsi="Open Sans" w:cs="Open Sans"/>
                <w:iCs/>
                <w:sz w:val="22"/>
                <w:szCs w:val="22"/>
                <w:lang w:val="en-US" w:eastAsia="en-US"/>
              </w:rPr>
              <w:t xml:space="preserve">performance </w:t>
            </w:r>
            <w:r w:rsidR="00E569E3">
              <w:rPr>
                <w:rFonts w:ascii="Open Sans" w:hAnsi="Open Sans" w:cs="Open Sans"/>
                <w:iCs/>
                <w:sz w:val="22"/>
                <w:szCs w:val="22"/>
                <w:lang w:val="en-US" w:eastAsia="en-US"/>
              </w:rPr>
              <w:t xml:space="preserve">reviews </w:t>
            </w:r>
            <w:r w:rsidR="00447559">
              <w:rPr>
                <w:rFonts w:ascii="Open Sans" w:hAnsi="Open Sans" w:cs="Open Sans"/>
                <w:iCs/>
                <w:sz w:val="22"/>
                <w:szCs w:val="22"/>
                <w:lang w:val="en-US" w:eastAsia="en-US"/>
              </w:rPr>
              <w:t>or similar to enable efficiencies and ensure projects remain on track</w:t>
            </w:r>
            <w:r w:rsidR="00E569E3">
              <w:rPr>
                <w:rFonts w:ascii="Open Sans" w:hAnsi="Open Sans" w:cs="Open Sans"/>
                <w:iCs/>
                <w:sz w:val="22"/>
                <w:szCs w:val="22"/>
                <w:lang w:val="en-US" w:eastAsia="en-US"/>
              </w:rPr>
              <w:t>.</w:t>
            </w:r>
          </w:p>
          <w:p w14:paraId="51FD54B1" w14:textId="5FA44B1F" w:rsidR="0057535A" w:rsidRDefault="0057535A" w:rsidP="00B34278">
            <w:pPr>
              <w:pStyle w:val="NormalWeb"/>
              <w:rPr>
                <w:rFonts w:ascii="Open Sans" w:hAnsi="Open Sans" w:cs="Open Sans"/>
                <w:iCs/>
                <w:sz w:val="22"/>
                <w:szCs w:val="22"/>
                <w:lang w:val="en-US" w:eastAsia="en-US"/>
              </w:rPr>
            </w:pPr>
            <w:r>
              <w:rPr>
                <w:rFonts w:ascii="Open Sans" w:hAnsi="Open Sans" w:cs="Open Sans"/>
                <w:iCs/>
                <w:sz w:val="22"/>
                <w:szCs w:val="22"/>
                <w:lang w:val="en-US" w:eastAsia="en-US"/>
              </w:rPr>
              <w:t xml:space="preserve">Proven ability to </w:t>
            </w:r>
            <w:r w:rsidR="00E569E3">
              <w:rPr>
                <w:rFonts w:ascii="Open Sans" w:hAnsi="Open Sans" w:cs="Open Sans"/>
                <w:iCs/>
                <w:sz w:val="22"/>
                <w:szCs w:val="22"/>
                <w:lang w:val="en-US" w:eastAsia="en-US"/>
              </w:rPr>
              <w:t xml:space="preserve">extract and </w:t>
            </w:r>
            <w:r>
              <w:rPr>
                <w:rFonts w:ascii="Open Sans" w:hAnsi="Open Sans" w:cs="Open Sans"/>
                <w:iCs/>
                <w:sz w:val="22"/>
                <w:szCs w:val="22"/>
                <w:lang w:val="en-US" w:eastAsia="en-US"/>
              </w:rPr>
              <w:t>visualise data</w:t>
            </w:r>
            <w:r w:rsidR="00E569E3">
              <w:rPr>
                <w:rFonts w:ascii="Open Sans" w:hAnsi="Open Sans" w:cs="Open Sans"/>
                <w:iCs/>
                <w:sz w:val="22"/>
                <w:szCs w:val="22"/>
                <w:lang w:val="en-US" w:eastAsia="en-US"/>
              </w:rPr>
              <w:t xml:space="preserve"> to support decision making</w:t>
            </w:r>
            <w:r>
              <w:rPr>
                <w:rFonts w:ascii="Open Sans" w:hAnsi="Open Sans" w:cs="Open Sans"/>
                <w:iCs/>
                <w:sz w:val="22"/>
                <w:szCs w:val="22"/>
                <w:lang w:val="en-US" w:eastAsia="en-US"/>
              </w:rPr>
              <w:t>.</w:t>
            </w:r>
          </w:p>
          <w:p w14:paraId="73C0A070" w14:textId="29F94675" w:rsidR="00E26135" w:rsidRPr="006C352F" w:rsidRDefault="00E26135" w:rsidP="006C352F">
            <w:pPr>
              <w:pStyle w:val="NormalWeb"/>
              <w:rPr>
                <w:rFonts w:ascii="Open Sans" w:hAnsi="Open Sans" w:cs="Open Sans"/>
                <w:iCs/>
                <w:sz w:val="22"/>
                <w:szCs w:val="22"/>
                <w:lang w:val="en-US" w:eastAsia="en-US"/>
              </w:rPr>
            </w:pPr>
          </w:p>
          <w:p w14:paraId="4AB37B66" w14:textId="77777777" w:rsidR="004B5A5C" w:rsidRPr="00176658" w:rsidRDefault="004B5A5C" w:rsidP="006C352F">
            <w:pPr>
              <w:rPr>
                <w:szCs w:val="22"/>
              </w:rPr>
            </w:pPr>
          </w:p>
        </w:tc>
        <w:tc>
          <w:tcPr>
            <w:tcW w:w="5820" w:type="dxa"/>
            <w:shd w:val="clear" w:color="auto" w:fill="auto"/>
          </w:tcPr>
          <w:p w14:paraId="3ABF7684" w14:textId="77777777" w:rsidR="006C352F" w:rsidRPr="006C352F" w:rsidRDefault="006C352F" w:rsidP="006C352F">
            <w:pPr>
              <w:pStyle w:val="NormalWeb"/>
              <w:rPr>
                <w:rFonts w:ascii="Open Sans" w:hAnsi="Open Sans" w:cs="Open Sans"/>
                <w:iCs/>
                <w:sz w:val="22"/>
                <w:szCs w:val="22"/>
                <w:lang w:val="en-US" w:eastAsia="en-US"/>
              </w:rPr>
            </w:pPr>
            <w:r w:rsidRPr="006C352F">
              <w:rPr>
                <w:rFonts w:ascii="Open Sans" w:hAnsi="Open Sans" w:cs="Open Sans"/>
                <w:iCs/>
                <w:sz w:val="22"/>
                <w:szCs w:val="22"/>
                <w:lang w:val="en-US" w:eastAsia="en-US"/>
              </w:rPr>
              <w:t>Experience working with public sector organisations or regulatory bodies.</w:t>
            </w:r>
          </w:p>
          <w:p w14:paraId="5E327021" w14:textId="77777777" w:rsidR="006C352F" w:rsidRPr="006C352F" w:rsidRDefault="006C352F" w:rsidP="006C352F">
            <w:pPr>
              <w:pStyle w:val="NormalWeb"/>
              <w:rPr>
                <w:rFonts w:ascii="Open Sans" w:hAnsi="Open Sans" w:cs="Open Sans"/>
                <w:iCs/>
                <w:sz w:val="22"/>
                <w:szCs w:val="22"/>
                <w:lang w:val="en-US" w:eastAsia="en-US"/>
              </w:rPr>
            </w:pPr>
            <w:r w:rsidRPr="006C352F">
              <w:rPr>
                <w:rFonts w:ascii="Open Sans" w:hAnsi="Open Sans" w:cs="Open Sans"/>
                <w:iCs/>
                <w:sz w:val="22"/>
                <w:szCs w:val="22"/>
                <w:lang w:val="en-US" w:eastAsia="en-US"/>
              </w:rPr>
              <w:t>Experience supporting the implementation of digital transformation initiatives in reporting and performance management.</w:t>
            </w:r>
          </w:p>
          <w:p w14:paraId="50049B72" w14:textId="04BE0F79" w:rsidR="006C352F" w:rsidRDefault="006C352F" w:rsidP="006C352F">
            <w:pPr>
              <w:pStyle w:val="NormalWeb"/>
              <w:rPr>
                <w:rFonts w:ascii="Open Sans" w:hAnsi="Open Sans" w:cs="Open Sans"/>
                <w:iCs/>
                <w:sz w:val="22"/>
                <w:szCs w:val="22"/>
                <w:lang w:val="en-US" w:eastAsia="en-US"/>
              </w:rPr>
            </w:pPr>
            <w:r w:rsidRPr="006C352F">
              <w:rPr>
                <w:rFonts w:ascii="Open Sans" w:hAnsi="Open Sans" w:cs="Open Sans"/>
                <w:iCs/>
                <w:sz w:val="22"/>
                <w:szCs w:val="22"/>
                <w:lang w:val="en-US" w:eastAsia="en-US"/>
              </w:rPr>
              <w:t>Experience with sustainability reporting and environmental impact assessment frameworks.</w:t>
            </w:r>
          </w:p>
          <w:p w14:paraId="0A6435EE" w14:textId="5DE235F2" w:rsidR="0057535A" w:rsidRDefault="0057535A" w:rsidP="006C352F">
            <w:pPr>
              <w:pStyle w:val="NormalWeb"/>
              <w:rPr>
                <w:rFonts w:ascii="Open Sans" w:hAnsi="Open Sans" w:cs="Open Sans"/>
                <w:iCs/>
                <w:sz w:val="22"/>
                <w:szCs w:val="22"/>
                <w:lang w:val="en-US" w:eastAsia="en-US"/>
              </w:rPr>
            </w:pPr>
            <w:r>
              <w:rPr>
                <w:rFonts w:ascii="Open Sans" w:hAnsi="Open Sans" w:cs="Open Sans"/>
                <w:iCs/>
                <w:sz w:val="22"/>
                <w:szCs w:val="22"/>
                <w:lang w:val="en-US" w:eastAsia="en-US"/>
              </w:rPr>
              <w:t>Expertise in generating reports and extracting data in MS Project.</w:t>
            </w:r>
          </w:p>
          <w:p w14:paraId="6291D21E" w14:textId="1D419B16" w:rsidR="004B5A5C" w:rsidRPr="00E569E3" w:rsidRDefault="00E569E3" w:rsidP="00E569E3">
            <w:pPr>
              <w:pStyle w:val="NormalWeb"/>
              <w:rPr>
                <w:rFonts w:ascii="Open Sans" w:hAnsi="Open Sans" w:cs="Open Sans"/>
                <w:iCs/>
                <w:sz w:val="22"/>
                <w:szCs w:val="22"/>
                <w:lang w:val="en-US" w:eastAsia="en-US"/>
              </w:rPr>
            </w:pPr>
            <w:r w:rsidRPr="006C352F">
              <w:rPr>
                <w:rFonts w:ascii="Open Sans" w:hAnsi="Open Sans" w:cs="Open Sans"/>
                <w:iCs/>
                <w:sz w:val="22"/>
                <w:szCs w:val="22"/>
                <w:lang w:val="en-US" w:eastAsia="en-US"/>
              </w:rPr>
              <w:t>Experience working with large-scale data sets and extracting actionable insights</w:t>
            </w:r>
            <w:r>
              <w:rPr>
                <w:rFonts w:ascii="Open Sans" w:hAnsi="Open Sans" w:cs="Open Sans"/>
                <w:iCs/>
                <w:sz w:val="22"/>
                <w:szCs w:val="22"/>
                <w:lang w:val="en-US" w:eastAsia="en-US"/>
              </w:rPr>
              <w:t xml:space="preserve"> to support a single source of truth (SSOT)</w:t>
            </w:r>
            <w:r w:rsidRPr="006C352F">
              <w:rPr>
                <w:rFonts w:ascii="Open Sans" w:hAnsi="Open Sans" w:cs="Open Sans"/>
                <w:iCs/>
                <w:sz w:val="22"/>
                <w:szCs w:val="22"/>
                <w:lang w:val="en-US" w:eastAsia="en-US"/>
              </w:rPr>
              <w:t>.</w:t>
            </w:r>
          </w:p>
        </w:tc>
      </w:tr>
      <w:tr w:rsidR="004B5A5C" w:rsidRPr="006C352F" w14:paraId="4CEACA9D" w14:textId="77777777" w:rsidTr="00161ECB">
        <w:tc>
          <w:tcPr>
            <w:tcW w:w="2193" w:type="dxa"/>
            <w:shd w:val="clear" w:color="auto" w:fill="auto"/>
          </w:tcPr>
          <w:p w14:paraId="3FF6A859" w14:textId="77777777" w:rsidR="004B5A5C" w:rsidRPr="006C352F" w:rsidRDefault="004B5A5C" w:rsidP="006C352F">
            <w:pPr>
              <w:pStyle w:val="NormalWeb"/>
              <w:rPr>
                <w:rFonts w:ascii="Open Sans" w:hAnsi="Open Sans" w:cs="Open Sans"/>
                <w:iCs/>
                <w:sz w:val="22"/>
                <w:szCs w:val="22"/>
                <w:lang w:val="en-US" w:eastAsia="en-US"/>
              </w:rPr>
            </w:pPr>
          </w:p>
          <w:p w14:paraId="74A52DAE" w14:textId="77777777" w:rsidR="004B5A5C" w:rsidRPr="006C352F" w:rsidRDefault="004B5A5C" w:rsidP="006C352F">
            <w:pPr>
              <w:pStyle w:val="NormalWeb"/>
              <w:rPr>
                <w:rFonts w:ascii="Open Sans" w:hAnsi="Open Sans" w:cs="Open Sans"/>
                <w:iCs/>
                <w:sz w:val="22"/>
                <w:szCs w:val="22"/>
                <w:lang w:val="en-US" w:eastAsia="en-US"/>
              </w:rPr>
            </w:pPr>
            <w:r w:rsidRPr="006C352F">
              <w:rPr>
                <w:rFonts w:ascii="Open Sans" w:hAnsi="Open Sans" w:cs="Open Sans"/>
                <w:iCs/>
                <w:sz w:val="22"/>
                <w:szCs w:val="22"/>
                <w:lang w:val="en-US" w:eastAsia="en-US"/>
              </w:rPr>
              <w:t>Skills and Abilities</w:t>
            </w:r>
          </w:p>
          <w:p w14:paraId="7FD653C2" w14:textId="77777777" w:rsidR="004B5A5C" w:rsidRPr="006C352F" w:rsidRDefault="004B5A5C" w:rsidP="006C352F">
            <w:pPr>
              <w:pStyle w:val="NormalWeb"/>
              <w:rPr>
                <w:rFonts w:ascii="Open Sans" w:hAnsi="Open Sans" w:cs="Open Sans"/>
                <w:iCs/>
                <w:sz w:val="22"/>
                <w:szCs w:val="22"/>
                <w:lang w:val="en-US" w:eastAsia="en-US"/>
              </w:rPr>
            </w:pPr>
          </w:p>
        </w:tc>
        <w:tc>
          <w:tcPr>
            <w:tcW w:w="5937" w:type="dxa"/>
            <w:shd w:val="clear" w:color="auto" w:fill="auto"/>
          </w:tcPr>
          <w:p w14:paraId="5FE5DE00" w14:textId="64F80AB1" w:rsidR="00E569E3" w:rsidRPr="0057535A" w:rsidRDefault="006C352F" w:rsidP="00E569E3">
            <w:pPr>
              <w:pStyle w:val="NormalWeb"/>
              <w:rPr>
                <w:rFonts w:ascii="Open Sans" w:hAnsi="Open Sans" w:cs="Open Sans"/>
                <w:iCs/>
                <w:sz w:val="22"/>
                <w:szCs w:val="22"/>
                <w:lang w:val="en-US" w:eastAsia="en-US"/>
              </w:rPr>
            </w:pPr>
            <w:r w:rsidRPr="006C352F">
              <w:rPr>
                <w:rFonts w:ascii="Open Sans" w:hAnsi="Open Sans" w:cs="Open Sans"/>
                <w:iCs/>
                <w:sz w:val="22"/>
                <w:szCs w:val="22"/>
                <w:lang w:val="en-US" w:eastAsia="en-US"/>
              </w:rPr>
              <w:t>Strong analytical skills with the ability to interpret complex data sets and present clear, concise insights.</w:t>
            </w:r>
            <w:r w:rsidR="00E569E3">
              <w:rPr>
                <w:rFonts w:ascii="Open Sans" w:hAnsi="Open Sans" w:cs="Open Sans"/>
                <w:iCs/>
                <w:sz w:val="22"/>
                <w:szCs w:val="22"/>
                <w:lang w:val="en-US" w:eastAsia="en-US"/>
              </w:rPr>
              <w:t xml:space="preserve"> </w:t>
            </w:r>
            <w:r w:rsidR="00E569E3" w:rsidRPr="0057535A">
              <w:rPr>
                <w:rFonts w:ascii="Open Sans" w:hAnsi="Open Sans" w:cs="Open Sans"/>
                <w:iCs/>
                <w:sz w:val="22"/>
                <w:szCs w:val="22"/>
                <w:lang w:val="en-US" w:eastAsia="en-US"/>
              </w:rPr>
              <w:t>Strong skills in</w:t>
            </w:r>
            <w:r w:rsidR="00447559">
              <w:rPr>
                <w:rFonts w:ascii="Open Sans" w:hAnsi="Open Sans" w:cs="Open Sans"/>
                <w:iCs/>
                <w:sz w:val="22"/>
                <w:szCs w:val="22"/>
                <w:lang w:val="en-US" w:eastAsia="en-US"/>
              </w:rPr>
              <w:t xml:space="preserve"> one or more of the following:</w:t>
            </w:r>
            <w:r w:rsidR="00E569E3" w:rsidRPr="0057535A">
              <w:rPr>
                <w:rFonts w:ascii="Open Sans" w:hAnsi="Open Sans" w:cs="Open Sans"/>
                <w:iCs/>
                <w:sz w:val="22"/>
                <w:szCs w:val="22"/>
                <w:lang w:val="en-US" w:eastAsia="en-US"/>
              </w:rPr>
              <w:t xml:space="preserve"> </w:t>
            </w:r>
            <w:r w:rsidR="00E569E3">
              <w:rPr>
                <w:rFonts w:ascii="Open Sans" w:hAnsi="Open Sans" w:cs="Open Sans"/>
                <w:iCs/>
                <w:sz w:val="22"/>
                <w:szCs w:val="22"/>
                <w:lang w:val="en-US" w:eastAsia="en-US"/>
              </w:rPr>
              <w:t xml:space="preserve">Excel, </w:t>
            </w:r>
            <w:r w:rsidR="00E569E3" w:rsidRPr="0057535A">
              <w:rPr>
                <w:rFonts w:ascii="Open Sans" w:hAnsi="Open Sans" w:cs="Open Sans"/>
                <w:iCs/>
                <w:sz w:val="22"/>
                <w:szCs w:val="22"/>
                <w:lang w:val="en-US" w:eastAsia="en-US"/>
              </w:rPr>
              <w:t xml:space="preserve">Power BI, SQL, </w:t>
            </w:r>
            <w:r w:rsidR="00E569E3">
              <w:rPr>
                <w:rFonts w:ascii="Open Sans" w:hAnsi="Open Sans" w:cs="Open Sans"/>
                <w:iCs/>
                <w:sz w:val="22"/>
                <w:szCs w:val="22"/>
                <w:lang w:val="en-US" w:eastAsia="en-US"/>
              </w:rPr>
              <w:t xml:space="preserve">or </w:t>
            </w:r>
            <w:r w:rsidR="00E569E3" w:rsidRPr="0057535A">
              <w:rPr>
                <w:rFonts w:ascii="Open Sans" w:hAnsi="Open Sans" w:cs="Open Sans"/>
                <w:iCs/>
                <w:sz w:val="22"/>
                <w:szCs w:val="22"/>
                <w:lang w:val="en-US" w:eastAsia="en-US"/>
              </w:rPr>
              <w:t>Python</w:t>
            </w:r>
            <w:r w:rsidR="00E569E3">
              <w:rPr>
                <w:rFonts w:ascii="Open Sans" w:hAnsi="Open Sans" w:cs="Open Sans"/>
                <w:iCs/>
                <w:sz w:val="22"/>
                <w:szCs w:val="22"/>
                <w:lang w:val="en-US" w:eastAsia="en-US"/>
              </w:rPr>
              <w:t xml:space="preserve">. </w:t>
            </w:r>
          </w:p>
          <w:p w14:paraId="3BCEC56A" w14:textId="136BAAA4" w:rsidR="006C352F" w:rsidRPr="006C352F" w:rsidRDefault="006C352F" w:rsidP="006C352F">
            <w:pPr>
              <w:pStyle w:val="NormalWeb"/>
              <w:rPr>
                <w:rFonts w:ascii="Open Sans" w:hAnsi="Open Sans" w:cs="Open Sans"/>
                <w:iCs/>
                <w:sz w:val="22"/>
                <w:szCs w:val="22"/>
                <w:lang w:val="en-US" w:eastAsia="en-US"/>
              </w:rPr>
            </w:pPr>
            <w:r w:rsidRPr="006C352F">
              <w:rPr>
                <w:rFonts w:ascii="Open Sans" w:hAnsi="Open Sans" w:cs="Open Sans"/>
                <w:iCs/>
                <w:sz w:val="22"/>
                <w:szCs w:val="22"/>
                <w:lang w:val="en-US" w:eastAsia="en-US"/>
              </w:rPr>
              <w:lastRenderedPageBreak/>
              <w:t xml:space="preserve">Knowledge of </w:t>
            </w:r>
            <w:r w:rsidR="00447559">
              <w:rPr>
                <w:rFonts w:ascii="Open Sans" w:hAnsi="Open Sans" w:cs="Open Sans"/>
                <w:iCs/>
                <w:sz w:val="22"/>
                <w:szCs w:val="22"/>
                <w:lang w:val="en-US" w:eastAsia="en-US"/>
              </w:rPr>
              <w:t xml:space="preserve">project </w:t>
            </w:r>
            <w:r w:rsidRPr="006C352F">
              <w:rPr>
                <w:rFonts w:ascii="Open Sans" w:hAnsi="Open Sans" w:cs="Open Sans"/>
                <w:iCs/>
                <w:sz w:val="22"/>
                <w:szCs w:val="22"/>
                <w:lang w:val="en-US" w:eastAsia="en-US"/>
              </w:rPr>
              <w:t>perform</w:t>
            </w:r>
            <w:r w:rsidR="00656704">
              <w:rPr>
                <w:rFonts w:ascii="Open Sans" w:hAnsi="Open Sans" w:cs="Open Sans"/>
                <w:iCs/>
                <w:sz w:val="22"/>
                <w:szCs w:val="22"/>
                <w:lang w:val="en-US" w:eastAsia="en-US"/>
              </w:rPr>
              <w:t xml:space="preserve">ance measurement </w:t>
            </w:r>
            <w:r w:rsidR="00447559">
              <w:rPr>
                <w:rFonts w:ascii="Open Sans" w:hAnsi="Open Sans" w:cs="Open Sans"/>
                <w:iCs/>
                <w:sz w:val="22"/>
                <w:szCs w:val="22"/>
                <w:lang w:val="en-US" w:eastAsia="en-US"/>
              </w:rPr>
              <w:t>to demonstrate k</w:t>
            </w:r>
            <w:r w:rsidR="00656704">
              <w:rPr>
                <w:rFonts w:ascii="Open Sans" w:hAnsi="Open Sans" w:cs="Open Sans"/>
                <w:iCs/>
                <w:sz w:val="22"/>
                <w:szCs w:val="22"/>
                <w:lang w:val="en-US" w:eastAsia="en-US"/>
              </w:rPr>
              <w:t>ey performance indicators</w:t>
            </w:r>
            <w:r w:rsidR="00447559">
              <w:rPr>
                <w:rFonts w:ascii="Open Sans" w:hAnsi="Open Sans" w:cs="Open Sans"/>
                <w:iCs/>
                <w:sz w:val="22"/>
                <w:szCs w:val="22"/>
                <w:lang w:val="en-US" w:eastAsia="en-US"/>
              </w:rPr>
              <w:t xml:space="preserve"> are being met</w:t>
            </w:r>
            <w:r w:rsidR="00656704">
              <w:rPr>
                <w:rFonts w:ascii="Open Sans" w:hAnsi="Open Sans" w:cs="Open Sans"/>
                <w:iCs/>
                <w:sz w:val="22"/>
                <w:szCs w:val="22"/>
                <w:lang w:val="en-US" w:eastAsia="en-US"/>
              </w:rPr>
              <w:t>,</w:t>
            </w:r>
            <w:r w:rsidR="00447559">
              <w:rPr>
                <w:rFonts w:ascii="Open Sans" w:hAnsi="Open Sans" w:cs="Open Sans"/>
                <w:iCs/>
                <w:sz w:val="22"/>
                <w:szCs w:val="22"/>
                <w:lang w:val="en-US" w:eastAsia="en-US"/>
              </w:rPr>
              <w:t xml:space="preserve"> or something similar.</w:t>
            </w:r>
          </w:p>
          <w:p w14:paraId="5C583AE0" w14:textId="7319E67B" w:rsidR="004B5A5C" w:rsidRPr="006C352F" w:rsidRDefault="004B5A5C" w:rsidP="00041AA5">
            <w:pPr>
              <w:pStyle w:val="NormalWeb"/>
              <w:rPr>
                <w:rFonts w:ascii="Open Sans" w:hAnsi="Open Sans" w:cs="Open Sans"/>
                <w:iCs/>
                <w:sz w:val="22"/>
                <w:szCs w:val="22"/>
                <w:lang w:val="en-US" w:eastAsia="en-US"/>
              </w:rPr>
            </w:pPr>
          </w:p>
        </w:tc>
        <w:tc>
          <w:tcPr>
            <w:tcW w:w="5820" w:type="dxa"/>
            <w:shd w:val="clear" w:color="auto" w:fill="auto"/>
          </w:tcPr>
          <w:p w14:paraId="76112762" w14:textId="77777777" w:rsidR="006C352F" w:rsidRPr="006C352F" w:rsidRDefault="006C352F" w:rsidP="006C352F">
            <w:pPr>
              <w:pStyle w:val="NormalWeb"/>
              <w:rPr>
                <w:rFonts w:ascii="Open Sans" w:hAnsi="Open Sans" w:cs="Open Sans"/>
                <w:iCs/>
                <w:sz w:val="22"/>
                <w:szCs w:val="22"/>
                <w:lang w:val="en-US" w:eastAsia="en-US"/>
              </w:rPr>
            </w:pPr>
            <w:r w:rsidRPr="006C352F">
              <w:rPr>
                <w:rFonts w:ascii="Open Sans" w:hAnsi="Open Sans" w:cs="Open Sans"/>
                <w:iCs/>
                <w:sz w:val="22"/>
                <w:szCs w:val="22"/>
                <w:lang w:val="en-US" w:eastAsia="en-US"/>
              </w:rPr>
              <w:lastRenderedPageBreak/>
              <w:t>Familiarity with environmental programme delivery frameworks and sustainability metrics.</w:t>
            </w:r>
          </w:p>
          <w:p w14:paraId="0B20C168" w14:textId="77777777" w:rsidR="006C352F" w:rsidRPr="006C352F" w:rsidRDefault="006C352F" w:rsidP="006C352F">
            <w:pPr>
              <w:pStyle w:val="NormalWeb"/>
              <w:rPr>
                <w:rFonts w:ascii="Open Sans" w:hAnsi="Open Sans" w:cs="Open Sans"/>
                <w:iCs/>
                <w:sz w:val="22"/>
                <w:szCs w:val="22"/>
                <w:lang w:val="en-US" w:eastAsia="en-US"/>
              </w:rPr>
            </w:pPr>
            <w:r w:rsidRPr="006C352F">
              <w:rPr>
                <w:rFonts w:ascii="Open Sans" w:hAnsi="Open Sans" w:cs="Open Sans"/>
                <w:iCs/>
                <w:sz w:val="22"/>
                <w:szCs w:val="22"/>
                <w:lang w:val="en-US" w:eastAsia="en-US"/>
              </w:rPr>
              <w:t>Understanding of financial planning, budgeting, and cost management principles in programme delivery.</w:t>
            </w:r>
          </w:p>
          <w:p w14:paraId="02A86E5A" w14:textId="55E24132" w:rsidR="006C352F" w:rsidRDefault="006C352F" w:rsidP="006C352F">
            <w:pPr>
              <w:pStyle w:val="NormalWeb"/>
              <w:rPr>
                <w:rFonts w:ascii="Open Sans" w:hAnsi="Open Sans" w:cs="Open Sans"/>
                <w:iCs/>
                <w:sz w:val="22"/>
                <w:szCs w:val="22"/>
                <w:lang w:val="en-US" w:eastAsia="en-US"/>
              </w:rPr>
            </w:pPr>
            <w:r>
              <w:rPr>
                <w:rFonts w:ascii="Open Sans" w:hAnsi="Open Sans" w:cs="Open Sans"/>
                <w:iCs/>
                <w:sz w:val="22"/>
                <w:szCs w:val="22"/>
                <w:lang w:val="en-US" w:eastAsia="en-US"/>
              </w:rPr>
              <w:lastRenderedPageBreak/>
              <w:t xml:space="preserve">Knowledge of Agile </w:t>
            </w:r>
            <w:r w:rsidRPr="006C352F">
              <w:rPr>
                <w:rFonts w:ascii="Open Sans" w:hAnsi="Open Sans" w:cs="Open Sans"/>
                <w:iCs/>
                <w:sz w:val="22"/>
                <w:szCs w:val="22"/>
                <w:lang w:val="en-US" w:eastAsia="en-US"/>
              </w:rPr>
              <w:t>methodologies in a project/programme management setting.</w:t>
            </w:r>
          </w:p>
          <w:p w14:paraId="1188FADF" w14:textId="7835C60F" w:rsidR="00656704" w:rsidRPr="006C352F" w:rsidRDefault="00656704" w:rsidP="00656704">
            <w:pPr>
              <w:pStyle w:val="NormalWeb"/>
              <w:rPr>
                <w:rFonts w:ascii="Open Sans" w:hAnsi="Open Sans" w:cs="Open Sans"/>
                <w:iCs/>
                <w:sz w:val="22"/>
                <w:szCs w:val="22"/>
                <w:lang w:val="en-US" w:eastAsia="en-US"/>
              </w:rPr>
            </w:pPr>
            <w:r>
              <w:rPr>
                <w:rFonts w:ascii="Open Sans" w:hAnsi="Open Sans" w:cs="Open Sans"/>
                <w:iCs/>
                <w:sz w:val="22"/>
                <w:szCs w:val="22"/>
                <w:lang w:val="en-US" w:eastAsia="en-US"/>
              </w:rPr>
              <w:t xml:space="preserve">Knowledge of </w:t>
            </w:r>
            <w:r w:rsidRPr="006C352F">
              <w:rPr>
                <w:rFonts w:ascii="Open Sans" w:hAnsi="Open Sans" w:cs="Open Sans"/>
                <w:iCs/>
                <w:sz w:val="22"/>
                <w:szCs w:val="22"/>
                <w:lang w:val="en-US" w:eastAsia="en-US"/>
              </w:rPr>
              <w:t>benefits realisation frameworks.</w:t>
            </w:r>
          </w:p>
          <w:p w14:paraId="219F00A0" w14:textId="435F6E63" w:rsidR="00A143DB" w:rsidRDefault="00A143DB" w:rsidP="00A143DB">
            <w:pPr>
              <w:pStyle w:val="NormalWeb"/>
              <w:rPr>
                <w:rFonts w:ascii="Open Sans" w:hAnsi="Open Sans" w:cs="Open Sans"/>
                <w:iCs/>
                <w:sz w:val="22"/>
                <w:szCs w:val="22"/>
                <w:lang w:val="en-US" w:eastAsia="en-US"/>
              </w:rPr>
            </w:pPr>
            <w:r w:rsidRPr="006C352F">
              <w:rPr>
                <w:rFonts w:ascii="Open Sans" w:hAnsi="Open Sans" w:cs="Open Sans"/>
                <w:iCs/>
                <w:sz w:val="22"/>
                <w:szCs w:val="22"/>
                <w:lang w:val="en-US" w:eastAsia="en-US"/>
              </w:rPr>
              <w:t>Familiarity with project management principles, tools, and methodologies (e.g., lifecycle management, risk management, issue tracking, resource planning).</w:t>
            </w:r>
          </w:p>
          <w:p w14:paraId="3FD797E4" w14:textId="5EA1B7CF" w:rsidR="004B5A5C" w:rsidRPr="006C352F" w:rsidRDefault="00447559" w:rsidP="006C352F">
            <w:pPr>
              <w:pStyle w:val="NormalWeb"/>
              <w:rPr>
                <w:rFonts w:ascii="Open Sans" w:hAnsi="Open Sans" w:cs="Open Sans"/>
                <w:iCs/>
                <w:sz w:val="22"/>
                <w:szCs w:val="22"/>
                <w:lang w:val="en-US" w:eastAsia="en-US"/>
              </w:rPr>
            </w:pPr>
            <w:r w:rsidRPr="006C352F">
              <w:rPr>
                <w:rFonts w:ascii="Open Sans" w:hAnsi="Open Sans" w:cs="Open Sans"/>
                <w:iCs/>
                <w:sz w:val="22"/>
                <w:szCs w:val="22"/>
                <w:lang w:val="en-US" w:eastAsia="en-US"/>
              </w:rPr>
              <w:t>Understanding of governance, risk, and compliance processes within a programme or project setting.</w:t>
            </w:r>
          </w:p>
        </w:tc>
      </w:tr>
      <w:tr w:rsidR="006C352F" w:rsidRPr="006C352F" w14:paraId="562DCE53" w14:textId="77777777" w:rsidTr="00161ECB">
        <w:tc>
          <w:tcPr>
            <w:tcW w:w="2193" w:type="dxa"/>
            <w:shd w:val="clear" w:color="auto" w:fill="auto"/>
          </w:tcPr>
          <w:p w14:paraId="4AD7FDDE" w14:textId="0FDD0878" w:rsidR="006C352F" w:rsidRPr="006C352F" w:rsidRDefault="006C352F" w:rsidP="006C352F">
            <w:pPr>
              <w:pStyle w:val="NormalWeb"/>
              <w:rPr>
                <w:rFonts w:ascii="Open Sans" w:hAnsi="Open Sans" w:cs="Open Sans"/>
                <w:iCs/>
                <w:sz w:val="22"/>
                <w:szCs w:val="22"/>
                <w:lang w:val="en-US" w:eastAsia="en-US"/>
              </w:rPr>
            </w:pPr>
            <w:r>
              <w:rPr>
                <w:rFonts w:ascii="Open Sans" w:hAnsi="Open Sans" w:cs="Open Sans"/>
                <w:iCs/>
                <w:sz w:val="22"/>
                <w:szCs w:val="22"/>
                <w:lang w:val="en-US" w:eastAsia="en-US"/>
              </w:rPr>
              <w:lastRenderedPageBreak/>
              <w:t>Personal Attributes</w:t>
            </w:r>
          </w:p>
        </w:tc>
        <w:tc>
          <w:tcPr>
            <w:tcW w:w="5937" w:type="dxa"/>
            <w:shd w:val="clear" w:color="auto" w:fill="auto"/>
          </w:tcPr>
          <w:p w14:paraId="265AF941" w14:textId="77777777" w:rsidR="006C352F" w:rsidRPr="006C352F" w:rsidRDefault="006C352F" w:rsidP="006C352F">
            <w:pPr>
              <w:pStyle w:val="NormalWeb"/>
              <w:rPr>
                <w:rFonts w:ascii="Open Sans" w:hAnsi="Open Sans" w:cs="Open Sans"/>
                <w:iCs/>
                <w:sz w:val="22"/>
                <w:szCs w:val="22"/>
                <w:lang w:val="en-US" w:eastAsia="en-US"/>
              </w:rPr>
            </w:pPr>
            <w:r w:rsidRPr="006C352F">
              <w:rPr>
                <w:rFonts w:ascii="Open Sans" w:hAnsi="Open Sans" w:cs="Open Sans"/>
                <w:iCs/>
                <w:sz w:val="22"/>
                <w:szCs w:val="22"/>
                <w:lang w:val="en-US" w:eastAsia="en-US"/>
              </w:rPr>
              <w:t>Excellent communication and stakeholder engagement skills, with the ability to present data effectively to technical and non-technical audiences.</w:t>
            </w:r>
          </w:p>
          <w:p w14:paraId="0B18F3BB" w14:textId="77777777" w:rsidR="006C352F" w:rsidRPr="006C352F" w:rsidRDefault="006C352F" w:rsidP="006C352F">
            <w:pPr>
              <w:pStyle w:val="NormalWeb"/>
              <w:rPr>
                <w:rFonts w:ascii="Open Sans" w:hAnsi="Open Sans" w:cs="Open Sans"/>
                <w:iCs/>
                <w:sz w:val="22"/>
                <w:szCs w:val="22"/>
                <w:lang w:val="en-US" w:eastAsia="en-US"/>
              </w:rPr>
            </w:pPr>
            <w:r w:rsidRPr="006C352F">
              <w:rPr>
                <w:rFonts w:ascii="Open Sans" w:hAnsi="Open Sans" w:cs="Open Sans"/>
                <w:iCs/>
                <w:sz w:val="22"/>
                <w:szCs w:val="22"/>
                <w:lang w:val="en-US" w:eastAsia="en-US"/>
              </w:rPr>
              <w:t>High level of attention to detail and accuracy in reporting.</w:t>
            </w:r>
          </w:p>
          <w:p w14:paraId="574AFA7D" w14:textId="77777777" w:rsidR="006C352F" w:rsidRPr="006C352F" w:rsidRDefault="006C352F" w:rsidP="006C352F">
            <w:pPr>
              <w:pStyle w:val="NormalWeb"/>
              <w:rPr>
                <w:rFonts w:ascii="Open Sans" w:hAnsi="Open Sans" w:cs="Open Sans"/>
                <w:iCs/>
                <w:sz w:val="22"/>
                <w:szCs w:val="22"/>
                <w:lang w:val="en-US" w:eastAsia="en-US"/>
              </w:rPr>
            </w:pPr>
            <w:r w:rsidRPr="006C352F">
              <w:rPr>
                <w:rFonts w:ascii="Open Sans" w:hAnsi="Open Sans" w:cs="Open Sans"/>
                <w:iCs/>
                <w:sz w:val="22"/>
                <w:szCs w:val="22"/>
                <w:lang w:val="en-US" w:eastAsia="en-US"/>
              </w:rPr>
              <w:t>Strong problem-solving and critical-thinking abilities.</w:t>
            </w:r>
          </w:p>
          <w:p w14:paraId="72787808" w14:textId="77777777" w:rsidR="006C352F" w:rsidRPr="006C352F" w:rsidRDefault="006C352F" w:rsidP="006C352F">
            <w:pPr>
              <w:pStyle w:val="NormalWeb"/>
              <w:rPr>
                <w:rFonts w:ascii="Open Sans" w:hAnsi="Open Sans" w:cs="Open Sans"/>
                <w:iCs/>
                <w:sz w:val="22"/>
                <w:szCs w:val="22"/>
                <w:lang w:val="en-US" w:eastAsia="en-US"/>
              </w:rPr>
            </w:pPr>
            <w:r w:rsidRPr="006C352F">
              <w:rPr>
                <w:rFonts w:ascii="Open Sans" w:hAnsi="Open Sans" w:cs="Open Sans"/>
                <w:iCs/>
                <w:sz w:val="22"/>
                <w:szCs w:val="22"/>
                <w:lang w:val="en-US" w:eastAsia="en-US"/>
              </w:rPr>
              <w:t>Ability to work independently and collaboratively within a multi-disciplinary team.</w:t>
            </w:r>
          </w:p>
          <w:p w14:paraId="12A1B6F5" w14:textId="77777777" w:rsidR="006C352F" w:rsidRPr="006C352F" w:rsidRDefault="006C352F" w:rsidP="006C352F">
            <w:pPr>
              <w:pStyle w:val="NormalWeb"/>
              <w:rPr>
                <w:rFonts w:ascii="Open Sans" w:hAnsi="Open Sans" w:cs="Open Sans"/>
                <w:iCs/>
                <w:sz w:val="22"/>
                <w:szCs w:val="22"/>
                <w:lang w:val="en-US" w:eastAsia="en-US"/>
              </w:rPr>
            </w:pPr>
            <w:r w:rsidRPr="006C352F">
              <w:rPr>
                <w:rFonts w:ascii="Open Sans" w:hAnsi="Open Sans" w:cs="Open Sans"/>
                <w:iCs/>
                <w:sz w:val="22"/>
                <w:szCs w:val="22"/>
                <w:lang w:val="en-US" w:eastAsia="en-US"/>
              </w:rPr>
              <w:lastRenderedPageBreak/>
              <w:t>Proactive and adaptable, with a commitment to continuous improvement and innovation.</w:t>
            </w:r>
          </w:p>
          <w:p w14:paraId="5B32FCFF" w14:textId="5069C0F7" w:rsidR="006C352F" w:rsidRPr="00447559" w:rsidRDefault="006C352F" w:rsidP="006C352F">
            <w:pPr>
              <w:pStyle w:val="NormalWeb"/>
            </w:pPr>
            <w:r w:rsidRPr="006C352F">
              <w:rPr>
                <w:rFonts w:ascii="Open Sans" w:hAnsi="Open Sans" w:cs="Open Sans"/>
                <w:iCs/>
                <w:sz w:val="22"/>
                <w:szCs w:val="22"/>
                <w:lang w:val="en-US" w:eastAsia="en-US"/>
              </w:rPr>
              <w:t xml:space="preserve">Strong organisational and time management skills, with the ability to </w:t>
            </w:r>
            <w:r w:rsidR="00447559">
              <w:rPr>
                <w:rFonts w:ascii="Open Sans" w:hAnsi="Open Sans" w:cs="Open Sans"/>
                <w:iCs/>
                <w:sz w:val="22"/>
                <w:szCs w:val="22"/>
                <w:lang w:val="en-US" w:eastAsia="en-US"/>
              </w:rPr>
              <w:t xml:space="preserve">re-prioritise and </w:t>
            </w:r>
            <w:r w:rsidRPr="006C352F">
              <w:rPr>
                <w:rFonts w:ascii="Open Sans" w:hAnsi="Open Sans" w:cs="Open Sans"/>
                <w:iCs/>
                <w:sz w:val="22"/>
                <w:szCs w:val="22"/>
                <w:lang w:val="en-US" w:eastAsia="en-US"/>
              </w:rPr>
              <w:t>manage multiple t</w:t>
            </w:r>
            <w:r w:rsidR="00447559">
              <w:rPr>
                <w:rFonts w:ascii="Open Sans" w:hAnsi="Open Sans" w:cs="Open Sans"/>
                <w:iCs/>
                <w:sz w:val="22"/>
                <w:szCs w:val="22"/>
                <w:lang w:val="en-US" w:eastAsia="en-US"/>
              </w:rPr>
              <w:t>asks to meet</w:t>
            </w:r>
            <w:r w:rsidRPr="006C352F">
              <w:rPr>
                <w:rFonts w:ascii="Open Sans" w:hAnsi="Open Sans" w:cs="Open Sans"/>
                <w:iCs/>
                <w:sz w:val="22"/>
                <w:szCs w:val="22"/>
                <w:lang w:val="en-US" w:eastAsia="en-US"/>
              </w:rPr>
              <w:t xml:space="preserve"> deadlines</w:t>
            </w:r>
            <w:r>
              <w:t>.</w:t>
            </w:r>
          </w:p>
        </w:tc>
        <w:tc>
          <w:tcPr>
            <w:tcW w:w="5820" w:type="dxa"/>
            <w:shd w:val="clear" w:color="auto" w:fill="auto"/>
          </w:tcPr>
          <w:p w14:paraId="4E20AA30" w14:textId="77777777" w:rsidR="006C352F" w:rsidRPr="006C352F" w:rsidRDefault="006C352F" w:rsidP="006C352F">
            <w:pPr>
              <w:pStyle w:val="NormalWeb"/>
              <w:rPr>
                <w:rFonts w:ascii="Open Sans" w:hAnsi="Open Sans" w:cs="Open Sans"/>
                <w:iCs/>
                <w:sz w:val="22"/>
                <w:szCs w:val="22"/>
                <w:lang w:val="en-US" w:eastAsia="en-US"/>
              </w:rPr>
            </w:pPr>
          </w:p>
        </w:tc>
      </w:tr>
    </w:tbl>
    <w:p w14:paraId="666BB922" w14:textId="77777777" w:rsidR="00B27E52" w:rsidRPr="006C352F" w:rsidRDefault="004B5A5C" w:rsidP="006C352F">
      <w:pPr>
        <w:pStyle w:val="NormalWeb"/>
        <w:rPr>
          <w:rFonts w:ascii="Open Sans" w:hAnsi="Open Sans" w:cs="Open Sans"/>
          <w:iCs/>
          <w:sz w:val="22"/>
          <w:szCs w:val="22"/>
          <w:lang w:val="en-US" w:eastAsia="en-US"/>
        </w:rPr>
      </w:pPr>
      <w:r w:rsidRPr="006C352F">
        <w:rPr>
          <w:rFonts w:ascii="Open Sans" w:hAnsi="Open Sans" w:cs="Open Sans"/>
          <w:iCs/>
          <w:sz w:val="22"/>
          <w:szCs w:val="22"/>
          <w:lang w:val="en-US" w:eastAsia="en-US"/>
        </w:rPr>
        <w:t xml:space="preserve">       </w:t>
      </w:r>
    </w:p>
    <w:sectPr w:rsidR="00B27E52" w:rsidRPr="006C352F" w:rsidSect="004B5A5C">
      <w:footerReference w:type="default" r:id="rId14"/>
      <w:pgSz w:w="16840" w:h="11920" w:orient="landscape"/>
      <w:pgMar w:top="873" w:right="1440" w:bottom="873" w:left="1440" w:header="0" w:footer="34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8EF62" w14:textId="77777777" w:rsidR="00BC49B0" w:rsidRDefault="00BC49B0" w:rsidP="00DA00C6">
      <w:r>
        <w:separator/>
      </w:r>
    </w:p>
  </w:endnote>
  <w:endnote w:type="continuationSeparator" w:id="0">
    <w:p w14:paraId="162C3423" w14:textId="77777777" w:rsidR="00BC49B0" w:rsidRDefault="00BC49B0" w:rsidP="00DA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panose1 w:val="02060503050406030704"/>
    <w:charset w:val="00"/>
    <w:family w:val="roman"/>
    <w:pitch w:val="variable"/>
    <w:sig w:usb0="A00002AF" w:usb1="5000204A" w:usb2="00000000" w:usb3="00000000" w:csb0="00000197"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B9D41" w14:textId="77777777" w:rsidR="001D6E21" w:rsidRDefault="007C4CF2" w:rsidP="00DA00C6">
    <w:r>
      <w:rPr>
        <w:noProof/>
        <w:lang w:val="en-GB" w:eastAsia="en-GB"/>
      </w:rPr>
      <w:drawing>
        <wp:anchor distT="0" distB="0" distL="114300" distR="114300" simplePos="0" relativeHeight="251657728" behindDoc="1" locked="0" layoutInCell="1" allowOverlap="1" wp14:anchorId="015D2E66" wp14:editId="6EC9B4B3">
          <wp:simplePos x="0" y="0"/>
          <wp:positionH relativeFrom="page">
            <wp:posOffset>399305</wp:posOffset>
          </wp:positionH>
          <wp:positionV relativeFrom="page">
            <wp:posOffset>8365096</wp:posOffset>
          </wp:positionV>
          <wp:extent cx="6968358" cy="1885394"/>
          <wp:effectExtent l="0" t="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8358" cy="1885394"/>
                  </a:xfrm>
                  <a:prstGeom prst="rect">
                    <a:avLst/>
                  </a:prstGeom>
                  <a:noFill/>
                </pic:spPr>
              </pic:pic>
            </a:graphicData>
          </a:graphic>
          <wp14:sizeRelH relativeFrom="page">
            <wp14:pctWidth>0</wp14:pctWidth>
          </wp14:sizeRelH>
          <wp14:sizeRelV relativeFrom="page">
            <wp14:pctHeight>0</wp14:pctHeight>
          </wp14:sizeRelV>
        </wp:anchor>
      </w:drawing>
    </w:r>
    <w:r w:rsidR="005F732A">
      <w:rPr>
        <w:noProof/>
        <w:lang w:val="en-GB" w:eastAsia="en-GB"/>
      </w:rPr>
      <mc:AlternateContent>
        <mc:Choice Requires="wps">
          <w:drawing>
            <wp:anchor distT="45720" distB="45720" distL="114300" distR="114300" simplePos="0" relativeHeight="251659776" behindDoc="0" locked="0" layoutInCell="1" allowOverlap="1" wp14:anchorId="4B263954" wp14:editId="14722C1A">
              <wp:simplePos x="0" y="0"/>
              <wp:positionH relativeFrom="margin">
                <wp:posOffset>9525</wp:posOffset>
              </wp:positionH>
              <wp:positionV relativeFrom="paragraph">
                <wp:posOffset>1857375</wp:posOffset>
              </wp:positionV>
              <wp:extent cx="5515200" cy="3810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200" cy="381000"/>
                      </a:xfrm>
                      <a:prstGeom prst="rect">
                        <a:avLst/>
                      </a:prstGeom>
                      <a:solidFill>
                        <a:srgbClr val="FFFFFF"/>
                      </a:solidFill>
                      <a:ln w="9525">
                        <a:noFill/>
                        <a:miter lim="800000"/>
                        <a:headEnd/>
                        <a:tailEnd/>
                      </a:ln>
                    </wps:spPr>
                    <wps:txbx>
                      <w:txbxContent>
                        <w:p w14:paraId="5A1EF725" w14:textId="77777777" w:rsidR="005F732A" w:rsidRPr="00022E8F" w:rsidRDefault="005F732A" w:rsidP="005F732A">
                          <w:pPr>
                            <w:pStyle w:val="Footer"/>
                            <w:rPr>
                              <w:sz w:val="12"/>
                              <w:szCs w:val="12"/>
                            </w:rPr>
                          </w:pPr>
                          <w:r w:rsidRPr="00022E8F">
                            <w:rPr>
                              <w:sz w:val="12"/>
                              <w:szCs w:val="12"/>
                            </w:rPr>
                            <w:t>The Mining Remediation Authority is the trading name of the Coal Authority (‘TCA’) established pursuant to Section 1 of the Coal Industry Act 1994</w:t>
                          </w:r>
                          <w:r>
                            <w:rPr>
                              <w:sz w:val="12"/>
                              <w:szCs w:val="12"/>
                            </w:rPr>
                            <w:t>,</w:t>
                          </w:r>
                          <w:r>
                            <w:rPr>
                              <w:sz w:val="12"/>
                              <w:szCs w:val="12"/>
                            </w:rPr>
                            <w:br/>
                          </w:r>
                          <w:r w:rsidRPr="00022E8F">
                            <w:rPr>
                              <w:sz w:val="12"/>
                              <w:szCs w:val="12"/>
                            </w:rPr>
                            <w:t xml:space="preserve">of 200 Lichfield Lane, Berry Hill, Mansfield, Nottinghamshire, NG18 4RG. The Coal Authority remains the legal name of the Authority.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263954" id="_x0000_t202" coordsize="21600,21600" o:spt="202" path="m,l,21600r21600,l21600,xe">
              <v:stroke joinstyle="miter"/>
              <v:path gradientshapeok="t" o:connecttype="rect"/>
            </v:shapetype>
            <v:shape id="Text Box 2" o:spid="_x0000_s1026" type="#_x0000_t202" style="position:absolute;margin-left:.75pt;margin-top:146.25pt;width:434.25pt;height:30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" stroked="f">
              <v:textbox>
                <w:txbxContent>
                  <w:p w14:paraId="5A1EF725" w14:textId="77777777" w:rsidR="005F732A" w:rsidRPr="00022E8F" w:rsidRDefault="005F732A" w:rsidP="005F732A">
                    <w:pPr>
                      <w:pStyle w:val="Footer"/>
                      <w:rPr>
                        <w:sz w:val="12"/>
                        <w:szCs w:val="12"/>
                      </w:rPr>
                    </w:pPr>
                    <w:r w:rsidRPr="00022E8F">
                      <w:rPr>
                        <w:sz w:val="12"/>
                        <w:szCs w:val="12"/>
                      </w:rPr>
                      <w:t>The Mining Remediation Authority is the trading name of the Coal Authority (‘TCA’) established pursuant to Section 1 of the Coal Industry Act 1994</w:t>
                    </w:r>
                    <w:r>
                      <w:rPr>
                        <w:sz w:val="12"/>
                        <w:szCs w:val="12"/>
                      </w:rPr>
                      <w:t>,</w:t>
                    </w:r>
                    <w:r>
                      <w:rPr>
                        <w:sz w:val="12"/>
                        <w:szCs w:val="12"/>
                      </w:rPr>
                      <w:br/>
                    </w:r>
                    <w:r w:rsidRPr="00022E8F">
                      <w:rPr>
                        <w:sz w:val="12"/>
                        <w:szCs w:val="12"/>
                      </w:rPr>
                      <w:t xml:space="preserve">of 200 Lichfield Lane, Berry Hill, Mansfield, Nottinghamshire, NG18 4RG. The Coal Authority remains the legal name of the Authority.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DB878" w14:textId="77777777" w:rsidR="00C156DD" w:rsidRDefault="00C156DD" w:rsidP="00DA00C6">
    <w:r>
      <w:rPr>
        <w:noProof/>
        <w:lang w:val="en-GB" w:eastAsia="en-GB"/>
      </w:rPr>
      <mc:AlternateContent>
        <mc:Choice Requires="wps">
          <w:drawing>
            <wp:anchor distT="45720" distB="45720" distL="114300" distR="114300" simplePos="0" relativeHeight="251665920" behindDoc="0" locked="0" layoutInCell="1" allowOverlap="1" wp14:anchorId="7B129A16" wp14:editId="13AE4A7C">
              <wp:simplePos x="0" y="0"/>
              <wp:positionH relativeFrom="margin">
                <wp:posOffset>-42457</wp:posOffset>
              </wp:positionH>
              <wp:positionV relativeFrom="paragraph">
                <wp:posOffset>1864010</wp:posOffset>
              </wp:positionV>
              <wp:extent cx="5515200" cy="381000"/>
              <wp:effectExtent l="0" t="0" r="9525"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200" cy="381000"/>
                      </a:xfrm>
                      <a:prstGeom prst="rect">
                        <a:avLst/>
                      </a:prstGeom>
                      <a:solidFill>
                        <a:srgbClr val="FFFFFF"/>
                      </a:solidFill>
                      <a:ln w="9525">
                        <a:noFill/>
                        <a:miter lim="800000"/>
                        <a:headEnd/>
                        <a:tailEnd/>
                      </a:ln>
                    </wps:spPr>
                    <wps:txbx>
                      <w:txbxContent>
                        <w:p w14:paraId="12F96122" w14:textId="77777777" w:rsidR="00C156DD" w:rsidRPr="00022E8F" w:rsidRDefault="00C156DD" w:rsidP="00C156DD">
                          <w:pPr>
                            <w:pStyle w:val="Footer"/>
                            <w:rPr>
                              <w:sz w:val="12"/>
                              <w:szCs w:val="12"/>
                            </w:rPr>
                          </w:pPr>
                          <w:r w:rsidRPr="00022E8F">
                            <w:rPr>
                              <w:sz w:val="12"/>
                              <w:szCs w:val="12"/>
                            </w:rPr>
                            <w:t>The Mining Remediation Authority is the trading name of the Coal Authority (‘TCA’) established pursuant to Section 1 of the Coal Industry Act 1994</w:t>
                          </w:r>
                          <w:r>
                            <w:rPr>
                              <w:sz w:val="12"/>
                              <w:szCs w:val="12"/>
                            </w:rPr>
                            <w:t>,</w:t>
                          </w:r>
                          <w:r>
                            <w:rPr>
                              <w:sz w:val="12"/>
                              <w:szCs w:val="12"/>
                            </w:rPr>
                            <w:br/>
                          </w:r>
                          <w:r w:rsidRPr="00022E8F">
                            <w:rPr>
                              <w:sz w:val="12"/>
                              <w:szCs w:val="12"/>
                            </w:rPr>
                            <w:t xml:space="preserve">of 200 Lichfield Lane, Berry Hill, Mansfield, Nottinghamshire, NG18 4RG. The Coal Authority remains the legal name of the Authority.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129A16" id="_x0000_t202" coordsize="21600,21600" o:spt="202" path="m,l,21600r21600,l21600,xe">
              <v:stroke joinstyle="miter"/>
              <v:path gradientshapeok="t" o:connecttype="rect"/>
            </v:shapetype>
            <v:shape id="_x0000_s1027" type="#_x0000_t202" style="position:absolute;margin-left:-3.35pt;margin-top:146.75pt;width:434.25pt;height:30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" stroked="f">
              <v:textbox>
                <w:txbxContent>
                  <w:p w14:paraId="12F96122" w14:textId="77777777" w:rsidR="00C156DD" w:rsidRPr="00022E8F" w:rsidRDefault="00C156DD" w:rsidP="00C156DD">
                    <w:pPr>
                      <w:pStyle w:val="Footer"/>
                      <w:rPr>
                        <w:sz w:val="12"/>
                        <w:szCs w:val="12"/>
                      </w:rPr>
                    </w:pPr>
                    <w:r w:rsidRPr="00022E8F">
                      <w:rPr>
                        <w:sz w:val="12"/>
                        <w:szCs w:val="12"/>
                      </w:rPr>
                      <w:t>The Mining Remediation Authority is the trading name of the Coal Authority (‘TCA’) established pursuant to Section 1 of the Coal Industry Act 1994</w:t>
                    </w:r>
                    <w:r>
                      <w:rPr>
                        <w:sz w:val="12"/>
                        <w:szCs w:val="12"/>
                      </w:rPr>
                      <w:t>,</w:t>
                    </w:r>
                    <w:r>
                      <w:rPr>
                        <w:sz w:val="12"/>
                        <w:szCs w:val="12"/>
                      </w:rPr>
                      <w:br/>
                    </w:r>
                    <w:r w:rsidRPr="00022E8F">
                      <w:rPr>
                        <w:sz w:val="12"/>
                        <w:szCs w:val="12"/>
                      </w:rPr>
                      <w:t xml:space="preserve">of 200 Lichfield Lane, Berry Hill, Mansfield, Nottinghamshire, NG18 4RG. The Coal Authority remains the legal name of the Authority. </w:t>
                    </w:r>
                  </w:p>
                </w:txbxContent>
              </v:textbox>
              <w10:wrap anchorx="margin"/>
            </v:shape>
          </w:pict>
        </mc:Fallback>
      </mc:AlternateContent>
    </w:r>
    <w:r>
      <w:rPr>
        <w:noProof/>
        <w:lang w:val="en-GB" w:eastAsia="en-GB"/>
      </w:rPr>
      <w:drawing>
        <wp:anchor distT="0" distB="0" distL="114300" distR="114300" simplePos="0" relativeHeight="251663872" behindDoc="0" locked="0" layoutInCell="1" allowOverlap="1" wp14:anchorId="206C40B4" wp14:editId="73FB0211">
          <wp:simplePos x="0" y="0"/>
          <wp:positionH relativeFrom="column">
            <wp:posOffset>-41494</wp:posOffset>
          </wp:positionH>
          <wp:positionV relativeFrom="paragraph">
            <wp:posOffset>33020</wp:posOffset>
          </wp:positionV>
          <wp:extent cx="6968490" cy="1884045"/>
          <wp:effectExtent l="0" t="0" r="0" b="190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8490" cy="1884045"/>
                  </a:xfrm>
                  <a:prstGeom prst="rect">
                    <a:avLst/>
                  </a:prstGeom>
                  <a:noFill/>
                </pic:spPr>
              </pic:pic>
            </a:graphicData>
          </a:graphic>
        </wp:anchor>
      </w:drawing>
    </w:r>
    <w:r>
      <w:rPr>
        <w:noProof/>
        <w:lang w:val="en-GB" w:eastAsia="en-GB"/>
      </w:rPr>
      <mc:AlternateContent>
        <mc:Choice Requires="wps">
          <w:drawing>
            <wp:anchor distT="45720" distB="45720" distL="114300" distR="114300" simplePos="0" relativeHeight="251662848" behindDoc="0" locked="0" layoutInCell="1" allowOverlap="1" wp14:anchorId="7F8B4DB8" wp14:editId="1E317C50">
              <wp:simplePos x="0" y="0"/>
              <wp:positionH relativeFrom="margin">
                <wp:posOffset>-127109</wp:posOffset>
              </wp:positionH>
              <wp:positionV relativeFrom="paragraph">
                <wp:posOffset>3560051</wp:posOffset>
              </wp:positionV>
              <wp:extent cx="5515200" cy="381000"/>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200" cy="381000"/>
                      </a:xfrm>
                      <a:prstGeom prst="rect">
                        <a:avLst/>
                      </a:prstGeom>
                      <a:solidFill>
                        <a:srgbClr val="FFFFFF"/>
                      </a:solidFill>
                      <a:ln w="9525">
                        <a:noFill/>
                        <a:miter lim="800000"/>
                        <a:headEnd/>
                        <a:tailEnd/>
                      </a:ln>
                    </wps:spPr>
                    <wps:txbx>
                      <w:txbxContent>
                        <w:p w14:paraId="7874248F" w14:textId="77777777" w:rsidR="00C156DD" w:rsidRPr="00022E8F" w:rsidRDefault="00C156DD" w:rsidP="005F732A">
                          <w:pPr>
                            <w:pStyle w:val="Footer"/>
                            <w:rPr>
                              <w:sz w:val="12"/>
                              <w:szCs w:val="12"/>
                            </w:rPr>
                          </w:pPr>
                          <w:r w:rsidRPr="00022E8F">
                            <w:rPr>
                              <w:sz w:val="12"/>
                              <w:szCs w:val="12"/>
                            </w:rPr>
                            <w:t>The Mining Remediation Authority is the trading name of the Coal Authority (‘TCA’) established pursuant to Section 1 of the Coal Industry Act 1994</w:t>
                          </w:r>
                          <w:r>
                            <w:rPr>
                              <w:sz w:val="12"/>
                              <w:szCs w:val="12"/>
                            </w:rPr>
                            <w:t>,</w:t>
                          </w:r>
                          <w:r>
                            <w:rPr>
                              <w:sz w:val="12"/>
                              <w:szCs w:val="12"/>
                            </w:rPr>
                            <w:br/>
                          </w:r>
                          <w:r w:rsidRPr="00022E8F">
                            <w:rPr>
                              <w:sz w:val="12"/>
                              <w:szCs w:val="12"/>
                            </w:rPr>
                            <w:t xml:space="preserve">of 200 Lichfield Lane, Berry Hill, Mansfield, Nottinghamshire, NG18 4RG. The Coal Authority remains the legal name of the Authority.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B4DB8" id="_x0000_s1028" type="#_x0000_t202" style="position:absolute;margin-left:-10pt;margin-top:280.3pt;width:434.25pt;height:30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" stroked="f">
              <v:textbox>
                <w:txbxContent>
                  <w:p w14:paraId="7874248F" w14:textId="77777777" w:rsidR="00C156DD" w:rsidRPr="00022E8F" w:rsidRDefault="00C156DD" w:rsidP="005F732A">
                    <w:pPr>
                      <w:pStyle w:val="Footer"/>
                      <w:rPr>
                        <w:sz w:val="12"/>
                        <w:szCs w:val="12"/>
                      </w:rPr>
                    </w:pPr>
                    <w:r w:rsidRPr="00022E8F">
                      <w:rPr>
                        <w:sz w:val="12"/>
                        <w:szCs w:val="12"/>
                      </w:rPr>
                      <w:t>The Mining Remediation Authority is the trading name of the Coal Authority (‘TCA’) established pursuant to Section 1 of the Coal Industry Act 1994</w:t>
                    </w:r>
                    <w:r>
                      <w:rPr>
                        <w:sz w:val="12"/>
                        <w:szCs w:val="12"/>
                      </w:rPr>
                      <w:t>,</w:t>
                    </w:r>
                    <w:r>
                      <w:rPr>
                        <w:sz w:val="12"/>
                        <w:szCs w:val="12"/>
                      </w:rPr>
                      <w:br/>
                    </w:r>
                    <w:r w:rsidRPr="00022E8F">
                      <w:rPr>
                        <w:sz w:val="12"/>
                        <w:szCs w:val="12"/>
                      </w:rPr>
                      <w:t xml:space="preserve">of 200 Lichfield Lane, Berry Hill, Mansfield, Nottinghamshire, NG18 4RG. The Coal Authority remains the legal name of the Authority. </w:t>
                    </w:r>
                  </w:p>
                </w:txbxContent>
              </v:textbox>
              <w10:wrap anchorx="margin"/>
            </v:shape>
          </w:pict>
        </mc:Fallback>
      </mc:AlternateContent>
    </w:r>
    <w:r>
      <w:rPr>
        <w:noProof/>
        <w:lang w:val="en-GB" w:eastAsia="en-GB"/>
      </w:rPr>
      <w:drawing>
        <wp:anchor distT="0" distB="0" distL="114300" distR="114300" simplePos="0" relativeHeight="251661824" behindDoc="1" locked="0" layoutInCell="1" allowOverlap="1" wp14:anchorId="6B7AD543" wp14:editId="62546120">
          <wp:simplePos x="0" y="0"/>
          <wp:positionH relativeFrom="page">
            <wp:posOffset>536029</wp:posOffset>
          </wp:positionH>
          <wp:positionV relativeFrom="page">
            <wp:posOffset>8491623</wp:posOffset>
          </wp:positionV>
          <wp:extent cx="6968358" cy="1885394"/>
          <wp:effectExtent l="0" t="0" r="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86279" cy="1890243"/>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1A293" w14:textId="77777777" w:rsidR="00BC49B0" w:rsidRDefault="00BC49B0" w:rsidP="00DA00C6">
      <w:r>
        <w:separator/>
      </w:r>
    </w:p>
  </w:footnote>
  <w:footnote w:type="continuationSeparator" w:id="0">
    <w:p w14:paraId="7ED4A278" w14:textId="77777777" w:rsidR="00BC49B0" w:rsidRDefault="00BC49B0" w:rsidP="00DA0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3CC92" w14:textId="77777777" w:rsidR="00DA00C6" w:rsidRDefault="00DA00C6" w:rsidP="00DA00C6">
    <w:pPr>
      <w:pStyle w:val="Header"/>
      <w:jc w:val="right"/>
      <w:rPr>
        <w:b/>
        <w:color w:val="404040" w:themeColor="text1" w:themeTint="BF"/>
      </w:rPr>
    </w:pPr>
  </w:p>
  <w:p w14:paraId="6AFBEF9A" w14:textId="77777777" w:rsidR="00DA00C6" w:rsidRDefault="00DA00C6" w:rsidP="00DA00C6">
    <w:pPr>
      <w:pStyle w:val="Header"/>
      <w:jc w:val="right"/>
      <w:rPr>
        <w:b/>
        <w:color w:val="404040" w:themeColor="text1" w:themeTint="BF"/>
      </w:rPr>
    </w:pPr>
  </w:p>
  <w:p w14:paraId="5E23DCCE" w14:textId="7001C91E" w:rsidR="004B5A5C" w:rsidRPr="00D07603" w:rsidRDefault="004B5A5C" w:rsidP="004B5A5C">
    <w:pPr>
      <w:pStyle w:val="Header"/>
      <w:jc w:val="right"/>
      <w:rPr>
        <w:rFonts w:ascii="Open Sans Light" w:hAnsi="Open Sans Light" w:cs="Open Sans Light"/>
        <w:sz w:val="18"/>
        <w:szCs w:val="22"/>
      </w:rPr>
    </w:pPr>
    <w:r w:rsidRPr="00BA566E">
      <w:rPr>
        <w:rFonts w:ascii="Open Sans Light" w:hAnsi="Open Sans Light" w:cs="Open Sans Light"/>
        <w:sz w:val="18"/>
        <w:szCs w:val="22"/>
      </w:rPr>
      <w:t xml:space="preserve">Job description – </w:t>
    </w:r>
    <w:r w:rsidR="00BE36E4">
      <w:rPr>
        <w:rFonts w:ascii="Open Sans Light" w:hAnsi="Open Sans Light" w:cs="Open Sans Light"/>
        <w:sz w:val="18"/>
        <w:szCs w:val="22"/>
      </w:rPr>
      <w:t>EPDO Performance and R</w:t>
    </w:r>
    <w:r w:rsidR="00D07603" w:rsidRPr="00D07603">
      <w:rPr>
        <w:rFonts w:ascii="Open Sans Light" w:hAnsi="Open Sans Light" w:cs="Open Sans Light"/>
        <w:sz w:val="18"/>
        <w:szCs w:val="22"/>
      </w:rPr>
      <w:t>eporting Manager</w:t>
    </w:r>
    <w:r w:rsidRPr="00D07603">
      <w:rPr>
        <w:rFonts w:ascii="Open Sans Light" w:hAnsi="Open Sans Light" w:cs="Open Sans Light"/>
        <w:sz w:val="18"/>
        <w:szCs w:val="22"/>
      </w:rPr>
      <w:t xml:space="preserve"> </w:t>
    </w:r>
    <w:r w:rsidR="00D07603" w:rsidRPr="00D07603">
      <w:rPr>
        <w:rFonts w:ascii="Open Sans Light" w:hAnsi="Open Sans Light" w:cs="Open Sans Light"/>
        <w:sz w:val="18"/>
        <w:szCs w:val="22"/>
      </w:rPr>
      <w:t>–</w:t>
    </w:r>
    <w:r w:rsidRPr="00D07603">
      <w:rPr>
        <w:rFonts w:ascii="Open Sans Light" w:hAnsi="Open Sans Light" w:cs="Open Sans Light"/>
        <w:sz w:val="18"/>
        <w:szCs w:val="22"/>
      </w:rPr>
      <w:t xml:space="preserve"> </w:t>
    </w:r>
    <w:r w:rsidR="00447559">
      <w:rPr>
        <w:rFonts w:ascii="Open Sans Light" w:hAnsi="Open Sans Light" w:cs="Open Sans Light"/>
        <w:sz w:val="18"/>
        <w:szCs w:val="22"/>
      </w:rPr>
      <w:t>May</w:t>
    </w:r>
    <w:r w:rsidR="00BE36E4">
      <w:rPr>
        <w:rFonts w:ascii="Open Sans Light" w:hAnsi="Open Sans Light" w:cs="Open Sans Light"/>
        <w:sz w:val="18"/>
        <w:szCs w:val="22"/>
      </w:rPr>
      <w:t xml:space="preserve"> 2025</w:t>
    </w:r>
  </w:p>
  <w:p w14:paraId="20DAC067" w14:textId="77777777" w:rsidR="00DA00C6" w:rsidRDefault="00DA0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3A7B"/>
    <w:multiLevelType w:val="multilevel"/>
    <w:tmpl w:val="96B8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A0B9F"/>
    <w:multiLevelType w:val="multilevel"/>
    <w:tmpl w:val="18DC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92505"/>
    <w:multiLevelType w:val="multilevel"/>
    <w:tmpl w:val="B5EA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C1B51"/>
    <w:multiLevelType w:val="multilevel"/>
    <w:tmpl w:val="3634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41D66"/>
    <w:multiLevelType w:val="multilevel"/>
    <w:tmpl w:val="0D18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C4A37"/>
    <w:multiLevelType w:val="multilevel"/>
    <w:tmpl w:val="CCB6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5E43B3"/>
    <w:multiLevelType w:val="multilevel"/>
    <w:tmpl w:val="D0921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709EF"/>
    <w:multiLevelType w:val="multilevel"/>
    <w:tmpl w:val="6F7C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AA29EF"/>
    <w:multiLevelType w:val="multilevel"/>
    <w:tmpl w:val="DD36136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1B902676"/>
    <w:multiLevelType w:val="multilevel"/>
    <w:tmpl w:val="8262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052945"/>
    <w:multiLevelType w:val="hybridMultilevel"/>
    <w:tmpl w:val="0E38E90C"/>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BA7F15"/>
    <w:multiLevelType w:val="multilevel"/>
    <w:tmpl w:val="5C7C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82593C"/>
    <w:multiLevelType w:val="multilevel"/>
    <w:tmpl w:val="4B3E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A82630"/>
    <w:multiLevelType w:val="multilevel"/>
    <w:tmpl w:val="70FE5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C770CC"/>
    <w:multiLevelType w:val="hybridMultilevel"/>
    <w:tmpl w:val="DAD6F5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4233E7C"/>
    <w:multiLevelType w:val="multilevel"/>
    <w:tmpl w:val="B8C4D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DF4145"/>
    <w:multiLevelType w:val="hybridMultilevel"/>
    <w:tmpl w:val="54B41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77757F"/>
    <w:multiLevelType w:val="hybridMultilevel"/>
    <w:tmpl w:val="D8FCB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EA06B0"/>
    <w:multiLevelType w:val="multilevel"/>
    <w:tmpl w:val="8A2C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9C3422"/>
    <w:multiLevelType w:val="multilevel"/>
    <w:tmpl w:val="69C89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9F6FDE"/>
    <w:multiLevelType w:val="multilevel"/>
    <w:tmpl w:val="EE5E2AA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1931FF"/>
    <w:multiLevelType w:val="hybridMultilevel"/>
    <w:tmpl w:val="67189FF6"/>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D06B7C"/>
    <w:multiLevelType w:val="multilevel"/>
    <w:tmpl w:val="7DF6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D6109C"/>
    <w:multiLevelType w:val="multilevel"/>
    <w:tmpl w:val="B7CA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5C4097"/>
    <w:multiLevelType w:val="hybridMultilevel"/>
    <w:tmpl w:val="2FC05C5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1F3C21"/>
    <w:multiLevelType w:val="multilevel"/>
    <w:tmpl w:val="0E5C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A80437"/>
    <w:multiLevelType w:val="multilevel"/>
    <w:tmpl w:val="9E9E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EA2C3F"/>
    <w:multiLevelType w:val="hybridMultilevel"/>
    <w:tmpl w:val="75141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F9793C"/>
    <w:multiLevelType w:val="multilevel"/>
    <w:tmpl w:val="8DB2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F4224F"/>
    <w:multiLevelType w:val="multilevel"/>
    <w:tmpl w:val="C986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F21455"/>
    <w:multiLevelType w:val="hybridMultilevel"/>
    <w:tmpl w:val="8AC4E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AE3A64"/>
    <w:multiLevelType w:val="multilevel"/>
    <w:tmpl w:val="79F4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4"/>
  </w:num>
  <w:num w:numId="3">
    <w:abstractNumId w:val="21"/>
  </w:num>
  <w:num w:numId="4">
    <w:abstractNumId w:val="10"/>
  </w:num>
  <w:num w:numId="5">
    <w:abstractNumId w:val="17"/>
  </w:num>
  <w:num w:numId="6">
    <w:abstractNumId w:val="16"/>
  </w:num>
  <w:num w:numId="7">
    <w:abstractNumId w:val="27"/>
  </w:num>
  <w:num w:numId="8">
    <w:abstractNumId w:val="14"/>
  </w:num>
  <w:num w:numId="9">
    <w:abstractNumId w:val="30"/>
  </w:num>
  <w:num w:numId="10">
    <w:abstractNumId w:val="3"/>
  </w:num>
  <w:num w:numId="11">
    <w:abstractNumId w:val="6"/>
  </w:num>
  <w:num w:numId="12">
    <w:abstractNumId w:val="26"/>
  </w:num>
  <w:num w:numId="13">
    <w:abstractNumId w:val="22"/>
  </w:num>
  <w:num w:numId="14">
    <w:abstractNumId w:val="28"/>
  </w:num>
  <w:num w:numId="15">
    <w:abstractNumId w:val="25"/>
  </w:num>
  <w:num w:numId="16">
    <w:abstractNumId w:val="29"/>
  </w:num>
  <w:num w:numId="17">
    <w:abstractNumId w:val="4"/>
  </w:num>
  <w:num w:numId="18">
    <w:abstractNumId w:val="0"/>
  </w:num>
  <w:num w:numId="19">
    <w:abstractNumId w:val="19"/>
  </w:num>
  <w:num w:numId="20">
    <w:abstractNumId w:val="9"/>
  </w:num>
  <w:num w:numId="21">
    <w:abstractNumId w:val="5"/>
  </w:num>
  <w:num w:numId="22">
    <w:abstractNumId w:val="15"/>
  </w:num>
  <w:num w:numId="23">
    <w:abstractNumId w:val="20"/>
  </w:num>
  <w:num w:numId="24">
    <w:abstractNumId w:val="18"/>
  </w:num>
  <w:num w:numId="25">
    <w:abstractNumId w:val="31"/>
  </w:num>
  <w:num w:numId="26">
    <w:abstractNumId w:val="23"/>
  </w:num>
  <w:num w:numId="27">
    <w:abstractNumId w:val="2"/>
  </w:num>
  <w:num w:numId="28">
    <w:abstractNumId w:val="7"/>
  </w:num>
  <w:num w:numId="29">
    <w:abstractNumId w:val="12"/>
  </w:num>
  <w:num w:numId="30">
    <w:abstractNumId w:val="1"/>
  </w:num>
  <w:num w:numId="31">
    <w:abstractNumId w:val="11"/>
  </w:num>
  <w:num w:numId="32">
    <w:abstractNumId w:val="13"/>
  </w:num>
  <w:num w:numId="33">
    <w:abstractNumId w:val="8"/>
  </w:num>
  <w:num w:numId="34">
    <w:abstractNumId w:val="8"/>
  </w:num>
  <w:num w:numId="35">
    <w:abstractNumId w:val="8"/>
  </w:num>
  <w:num w:numId="36">
    <w:abstractNumId w:val="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E21"/>
    <w:rsid w:val="000243A7"/>
    <w:rsid w:val="00037372"/>
    <w:rsid w:val="00041AA5"/>
    <w:rsid w:val="000D4963"/>
    <w:rsid w:val="000E440E"/>
    <w:rsid w:val="001048A7"/>
    <w:rsid w:val="00153FAF"/>
    <w:rsid w:val="00161ECB"/>
    <w:rsid w:val="00163296"/>
    <w:rsid w:val="00176F8E"/>
    <w:rsid w:val="001A461A"/>
    <w:rsid w:val="001D6E21"/>
    <w:rsid w:val="00214989"/>
    <w:rsid w:val="00226322"/>
    <w:rsid w:val="002E295D"/>
    <w:rsid w:val="002F7D0C"/>
    <w:rsid w:val="00305DCE"/>
    <w:rsid w:val="00322D84"/>
    <w:rsid w:val="003E025F"/>
    <w:rsid w:val="003E03E6"/>
    <w:rsid w:val="003E5515"/>
    <w:rsid w:val="004066EE"/>
    <w:rsid w:val="004224DF"/>
    <w:rsid w:val="00424BB8"/>
    <w:rsid w:val="00447559"/>
    <w:rsid w:val="0047614F"/>
    <w:rsid w:val="00493C99"/>
    <w:rsid w:val="004B5A5C"/>
    <w:rsid w:val="004F5DF9"/>
    <w:rsid w:val="00523193"/>
    <w:rsid w:val="00533F45"/>
    <w:rsid w:val="00561E28"/>
    <w:rsid w:val="0056779A"/>
    <w:rsid w:val="0057535A"/>
    <w:rsid w:val="005923DE"/>
    <w:rsid w:val="00596679"/>
    <w:rsid w:val="005A3411"/>
    <w:rsid w:val="005F732A"/>
    <w:rsid w:val="006106AE"/>
    <w:rsid w:val="006336AE"/>
    <w:rsid w:val="00656704"/>
    <w:rsid w:val="00690728"/>
    <w:rsid w:val="006936E3"/>
    <w:rsid w:val="006C352F"/>
    <w:rsid w:val="006D3DDD"/>
    <w:rsid w:val="0070053F"/>
    <w:rsid w:val="007048BD"/>
    <w:rsid w:val="00721211"/>
    <w:rsid w:val="00767F43"/>
    <w:rsid w:val="007C4CF2"/>
    <w:rsid w:val="007F3F69"/>
    <w:rsid w:val="008012F7"/>
    <w:rsid w:val="00815C4D"/>
    <w:rsid w:val="00834847"/>
    <w:rsid w:val="0084442C"/>
    <w:rsid w:val="00861AE2"/>
    <w:rsid w:val="00915937"/>
    <w:rsid w:val="0094090A"/>
    <w:rsid w:val="00944B08"/>
    <w:rsid w:val="009748F8"/>
    <w:rsid w:val="009768BA"/>
    <w:rsid w:val="00A143DB"/>
    <w:rsid w:val="00A55292"/>
    <w:rsid w:val="00B27E52"/>
    <w:rsid w:val="00B30A68"/>
    <w:rsid w:val="00B34278"/>
    <w:rsid w:val="00B45234"/>
    <w:rsid w:val="00B90B05"/>
    <w:rsid w:val="00BB5E5B"/>
    <w:rsid w:val="00BC18B4"/>
    <w:rsid w:val="00BC49B0"/>
    <w:rsid w:val="00BC7BD6"/>
    <w:rsid w:val="00BE36E4"/>
    <w:rsid w:val="00BF311F"/>
    <w:rsid w:val="00C156DD"/>
    <w:rsid w:val="00C8491A"/>
    <w:rsid w:val="00CE3A8A"/>
    <w:rsid w:val="00D02560"/>
    <w:rsid w:val="00D07603"/>
    <w:rsid w:val="00D64F2D"/>
    <w:rsid w:val="00DA00C6"/>
    <w:rsid w:val="00DA22A7"/>
    <w:rsid w:val="00DE406F"/>
    <w:rsid w:val="00E26135"/>
    <w:rsid w:val="00E569E3"/>
    <w:rsid w:val="00E800AB"/>
    <w:rsid w:val="00EB6954"/>
    <w:rsid w:val="00EB7330"/>
    <w:rsid w:val="00ED0259"/>
    <w:rsid w:val="00EF4D3E"/>
    <w:rsid w:val="0B1EC832"/>
    <w:rsid w:val="2421EAF2"/>
    <w:rsid w:val="26075984"/>
    <w:rsid w:val="4755EB13"/>
    <w:rsid w:val="5B4D7E0A"/>
    <w:rsid w:val="6264A039"/>
    <w:rsid w:val="7307A466"/>
    <w:rsid w:val="7FE9F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F39F338"/>
  <w15:docId w15:val="{5D4EA042-B359-495A-8F6E-15AEF49D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0C6"/>
    <w:rPr>
      <w:rFonts w:ascii="Open Sans" w:hAnsi="Open Sans" w:cs="Open Sans"/>
      <w:iCs/>
      <w:sz w:val="22"/>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val="0"/>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val="0"/>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val="0"/>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DA00C6"/>
    <w:rPr>
      <w:color w:val="0000FF" w:themeColor="hyperlink"/>
      <w:u w:val="single"/>
    </w:rPr>
  </w:style>
  <w:style w:type="table" w:styleId="TableGridLight">
    <w:name w:val="Grid Table Light"/>
    <w:basedOn w:val="TableNormal"/>
    <w:uiPriority w:val="40"/>
    <w:rsid w:val="00DA00C6"/>
    <w:rPr>
      <w:rFonts w:asciiTheme="minorHAnsi" w:eastAsiaTheme="minorHAnsi" w:hAnsiTheme="minorHAnsi" w:cstheme="minorBidi"/>
      <w:color w:val="000000" w:themeColor="text1"/>
      <w:sz w:val="22"/>
      <w:szCs w:val="22"/>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DA00C6"/>
    <w:pPr>
      <w:tabs>
        <w:tab w:val="center" w:pos="4513"/>
        <w:tab w:val="right" w:pos="9026"/>
      </w:tabs>
    </w:pPr>
  </w:style>
  <w:style w:type="character" w:customStyle="1" w:styleId="HeaderChar">
    <w:name w:val="Header Char"/>
    <w:basedOn w:val="DefaultParagraphFont"/>
    <w:link w:val="Header"/>
    <w:uiPriority w:val="99"/>
    <w:rsid w:val="00DA00C6"/>
    <w:rPr>
      <w:rFonts w:ascii="Open Sans" w:hAnsi="Open Sans" w:cs="Open Sans"/>
      <w:iCs/>
      <w:sz w:val="22"/>
    </w:rPr>
  </w:style>
  <w:style w:type="paragraph" w:styleId="Footer">
    <w:name w:val="footer"/>
    <w:basedOn w:val="Normal"/>
    <w:link w:val="FooterChar"/>
    <w:uiPriority w:val="99"/>
    <w:unhideWhenUsed/>
    <w:rsid w:val="00DA00C6"/>
    <w:pPr>
      <w:tabs>
        <w:tab w:val="center" w:pos="4513"/>
        <w:tab w:val="right" w:pos="9026"/>
      </w:tabs>
    </w:pPr>
  </w:style>
  <w:style w:type="character" w:customStyle="1" w:styleId="FooterChar">
    <w:name w:val="Footer Char"/>
    <w:basedOn w:val="DefaultParagraphFont"/>
    <w:link w:val="Footer"/>
    <w:uiPriority w:val="99"/>
    <w:rsid w:val="00DA00C6"/>
    <w:rPr>
      <w:rFonts w:ascii="Open Sans" w:hAnsi="Open Sans" w:cs="Open Sans"/>
      <w:iCs/>
      <w:sz w:val="22"/>
    </w:rPr>
  </w:style>
  <w:style w:type="character" w:styleId="CommentReference">
    <w:name w:val="annotation reference"/>
    <w:rsid w:val="004B5A5C"/>
    <w:rPr>
      <w:sz w:val="16"/>
      <w:szCs w:val="16"/>
    </w:rPr>
  </w:style>
  <w:style w:type="paragraph" w:styleId="CommentText">
    <w:name w:val="annotation text"/>
    <w:basedOn w:val="Normal"/>
    <w:link w:val="CommentTextChar"/>
    <w:rsid w:val="004B5A5C"/>
    <w:rPr>
      <w:rFonts w:ascii="Times New Roman" w:hAnsi="Times New Roman" w:cs="Times New Roman"/>
      <w:iCs w:val="0"/>
      <w:sz w:val="20"/>
      <w:lang w:val="en-GB" w:eastAsia="en-GB"/>
    </w:rPr>
  </w:style>
  <w:style w:type="character" w:customStyle="1" w:styleId="CommentTextChar">
    <w:name w:val="Comment Text Char"/>
    <w:basedOn w:val="DefaultParagraphFont"/>
    <w:link w:val="CommentText"/>
    <w:rsid w:val="004B5A5C"/>
    <w:rPr>
      <w:lang w:val="en-GB" w:eastAsia="en-GB"/>
    </w:rPr>
  </w:style>
  <w:style w:type="paragraph" w:styleId="BalloonText">
    <w:name w:val="Balloon Text"/>
    <w:basedOn w:val="Normal"/>
    <w:link w:val="BalloonTextChar"/>
    <w:uiPriority w:val="99"/>
    <w:semiHidden/>
    <w:unhideWhenUsed/>
    <w:rsid w:val="004B5A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A5C"/>
    <w:rPr>
      <w:rFonts w:ascii="Segoe UI" w:hAnsi="Segoe UI" w:cs="Segoe UI"/>
      <w:iCs/>
      <w:sz w:val="18"/>
      <w:szCs w:val="18"/>
    </w:rPr>
  </w:style>
  <w:style w:type="character" w:styleId="FollowedHyperlink">
    <w:name w:val="FollowedHyperlink"/>
    <w:basedOn w:val="DefaultParagraphFont"/>
    <w:uiPriority w:val="99"/>
    <w:semiHidden/>
    <w:unhideWhenUsed/>
    <w:rsid w:val="001A461A"/>
    <w:rPr>
      <w:color w:val="800080" w:themeColor="followedHyperlink"/>
      <w:u w:val="single"/>
    </w:rPr>
  </w:style>
  <w:style w:type="paragraph" w:styleId="ListParagraph">
    <w:name w:val="List Paragraph"/>
    <w:basedOn w:val="Normal"/>
    <w:uiPriority w:val="34"/>
    <w:qFormat/>
    <w:rsid w:val="0047614F"/>
    <w:pPr>
      <w:ind w:left="720"/>
    </w:pPr>
    <w:rPr>
      <w:rFonts w:ascii="Times New Roman" w:hAnsi="Times New Roman" w:cs="Times New Roman"/>
      <w:iCs w:val="0"/>
      <w:sz w:val="24"/>
      <w:szCs w:val="24"/>
      <w:lang w:val="en-GB" w:eastAsia="en-GB"/>
    </w:rPr>
  </w:style>
  <w:style w:type="paragraph" w:styleId="NormalWeb">
    <w:name w:val="Normal (Web)"/>
    <w:basedOn w:val="Normal"/>
    <w:uiPriority w:val="99"/>
    <w:unhideWhenUsed/>
    <w:rsid w:val="002E295D"/>
    <w:pPr>
      <w:spacing w:before="100" w:beforeAutospacing="1" w:after="100" w:afterAutospacing="1"/>
    </w:pPr>
    <w:rPr>
      <w:rFonts w:ascii="Times New Roman" w:hAnsi="Times New Roman" w:cs="Times New Roman"/>
      <w:iCs w:val="0"/>
      <w:sz w:val="24"/>
      <w:szCs w:val="24"/>
      <w:lang w:val="en-GB" w:eastAsia="en-GB"/>
    </w:rPr>
  </w:style>
  <w:style w:type="character" w:styleId="Strong">
    <w:name w:val="Strong"/>
    <w:basedOn w:val="DefaultParagraphFont"/>
    <w:uiPriority w:val="22"/>
    <w:qFormat/>
    <w:rsid w:val="002E295D"/>
    <w:rPr>
      <w:b/>
      <w:bCs/>
    </w:rPr>
  </w:style>
  <w:style w:type="paragraph" w:styleId="CommentSubject">
    <w:name w:val="annotation subject"/>
    <w:basedOn w:val="CommentText"/>
    <w:next w:val="CommentText"/>
    <w:link w:val="CommentSubjectChar"/>
    <w:uiPriority w:val="99"/>
    <w:semiHidden/>
    <w:unhideWhenUsed/>
    <w:rsid w:val="00EB6954"/>
    <w:rPr>
      <w:rFonts w:ascii="Open Sans" w:hAnsi="Open Sans" w:cs="Open Sans"/>
      <w:b/>
      <w:bCs/>
      <w:iCs/>
      <w:lang w:val="en-US" w:eastAsia="en-US"/>
    </w:rPr>
  </w:style>
  <w:style w:type="character" w:customStyle="1" w:styleId="CommentSubjectChar">
    <w:name w:val="Comment Subject Char"/>
    <w:basedOn w:val="CommentTextChar"/>
    <w:link w:val="CommentSubject"/>
    <w:uiPriority w:val="99"/>
    <w:semiHidden/>
    <w:rsid w:val="00EB6954"/>
    <w:rPr>
      <w:rFonts w:ascii="Open Sans" w:hAnsi="Open Sans" w:cs="Open Sans"/>
      <w:b/>
      <w:bCs/>
      <w:i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4387">
      <w:bodyDiv w:val="1"/>
      <w:marLeft w:val="0"/>
      <w:marRight w:val="0"/>
      <w:marTop w:val="0"/>
      <w:marBottom w:val="0"/>
      <w:divBdr>
        <w:top w:val="none" w:sz="0" w:space="0" w:color="auto"/>
        <w:left w:val="none" w:sz="0" w:space="0" w:color="auto"/>
        <w:bottom w:val="none" w:sz="0" w:space="0" w:color="auto"/>
        <w:right w:val="none" w:sz="0" w:space="0" w:color="auto"/>
      </w:divBdr>
    </w:div>
    <w:div w:id="82068099">
      <w:bodyDiv w:val="1"/>
      <w:marLeft w:val="0"/>
      <w:marRight w:val="0"/>
      <w:marTop w:val="0"/>
      <w:marBottom w:val="0"/>
      <w:divBdr>
        <w:top w:val="none" w:sz="0" w:space="0" w:color="auto"/>
        <w:left w:val="none" w:sz="0" w:space="0" w:color="auto"/>
        <w:bottom w:val="none" w:sz="0" w:space="0" w:color="auto"/>
        <w:right w:val="none" w:sz="0" w:space="0" w:color="auto"/>
      </w:divBdr>
    </w:div>
    <w:div w:id="88279073">
      <w:bodyDiv w:val="1"/>
      <w:marLeft w:val="0"/>
      <w:marRight w:val="0"/>
      <w:marTop w:val="0"/>
      <w:marBottom w:val="0"/>
      <w:divBdr>
        <w:top w:val="none" w:sz="0" w:space="0" w:color="auto"/>
        <w:left w:val="none" w:sz="0" w:space="0" w:color="auto"/>
        <w:bottom w:val="none" w:sz="0" w:space="0" w:color="auto"/>
        <w:right w:val="none" w:sz="0" w:space="0" w:color="auto"/>
      </w:divBdr>
    </w:div>
    <w:div w:id="360403619">
      <w:bodyDiv w:val="1"/>
      <w:marLeft w:val="0"/>
      <w:marRight w:val="0"/>
      <w:marTop w:val="0"/>
      <w:marBottom w:val="0"/>
      <w:divBdr>
        <w:top w:val="none" w:sz="0" w:space="0" w:color="auto"/>
        <w:left w:val="none" w:sz="0" w:space="0" w:color="auto"/>
        <w:bottom w:val="none" w:sz="0" w:space="0" w:color="auto"/>
        <w:right w:val="none" w:sz="0" w:space="0" w:color="auto"/>
      </w:divBdr>
    </w:div>
    <w:div w:id="392430639">
      <w:bodyDiv w:val="1"/>
      <w:marLeft w:val="0"/>
      <w:marRight w:val="0"/>
      <w:marTop w:val="0"/>
      <w:marBottom w:val="0"/>
      <w:divBdr>
        <w:top w:val="none" w:sz="0" w:space="0" w:color="auto"/>
        <w:left w:val="none" w:sz="0" w:space="0" w:color="auto"/>
        <w:bottom w:val="none" w:sz="0" w:space="0" w:color="auto"/>
        <w:right w:val="none" w:sz="0" w:space="0" w:color="auto"/>
      </w:divBdr>
    </w:div>
    <w:div w:id="467404982">
      <w:bodyDiv w:val="1"/>
      <w:marLeft w:val="0"/>
      <w:marRight w:val="0"/>
      <w:marTop w:val="0"/>
      <w:marBottom w:val="0"/>
      <w:divBdr>
        <w:top w:val="none" w:sz="0" w:space="0" w:color="auto"/>
        <w:left w:val="none" w:sz="0" w:space="0" w:color="auto"/>
        <w:bottom w:val="none" w:sz="0" w:space="0" w:color="auto"/>
        <w:right w:val="none" w:sz="0" w:space="0" w:color="auto"/>
      </w:divBdr>
    </w:div>
    <w:div w:id="694422018">
      <w:bodyDiv w:val="1"/>
      <w:marLeft w:val="0"/>
      <w:marRight w:val="0"/>
      <w:marTop w:val="0"/>
      <w:marBottom w:val="0"/>
      <w:divBdr>
        <w:top w:val="none" w:sz="0" w:space="0" w:color="auto"/>
        <w:left w:val="none" w:sz="0" w:space="0" w:color="auto"/>
        <w:bottom w:val="none" w:sz="0" w:space="0" w:color="auto"/>
        <w:right w:val="none" w:sz="0" w:space="0" w:color="auto"/>
      </w:divBdr>
    </w:div>
    <w:div w:id="756906469">
      <w:bodyDiv w:val="1"/>
      <w:marLeft w:val="0"/>
      <w:marRight w:val="0"/>
      <w:marTop w:val="0"/>
      <w:marBottom w:val="0"/>
      <w:divBdr>
        <w:top w:val="none" w:sz="0" w:space="0" w:color="auto"/>
        <w:left w:val="none" w:sz="0" w:space="0" w:color="auto"/>
        <w:bottom w:val="none" w:sz="0" w:space="0" w:color="auto"/>
        <w:right w:val="none" w:sz="0" w:space="0" w:color="auto"/>
      </w:divBdr>
    </w:div>
    <w:div w:id="949556908">
      <w:bodyDiv w:val="1"/>
      <w:marLeft w:val="0"/>
      <w:marRight w:val="0"/>
      <w:marTop w:val="0"/>
      <w:marBottom w:val="0"/>
      <w:divBdr>
        <w:top w:val="none" w:sz="0" w:space="0" w:color="auto"/>
        <w:left w:val="none" w:sz="0" w:space="0" w:color="auto"/>
        <w:bottom w:val="none" w:sz="0" w:space="0" w:color="auto"/>
        <w:right w:val="none" w:sz="0" w:space="0" w:color="auto"/>
      </w:divBdr>
    </w:div>
    <w:div w:id="989401731">
      <w:bodyDiv w:val="1"/>
      <w:marLeft w:val="0"/>
      <w:marRight w:val="0"/>
      <w:marTop w:val="0"/>
      <w:marBottom w:val="0"/>
      <w:divBdr>
        <w:top w:val="none" w:sz="0" w:space="0" w:color="auto"/>
        <w:left w:val="none" w:sz="0" w:space="0" w:color="auto"/>
        <w:bottom w:val="none" w:sz="0" w:space="0" w:color="auto"/>
        <w:right w:val="none" w:sz="0" w:space="0" w:color="auto"/>
      </w:divBdr>
    </w:div>
    <w:div w:id="1627077546">
      <w:bodyDiv w:val="1"/>
      <w:marLeft w:val="0"/>
      <w:marRight w:val="0"/>
      <w:marTop w:val="0"/>
      <w:marBottom w:val="0"/>
      <w:divBdr>
        <w:top w:val="none" w:sz="0" w:space="0" w:color="auto"/>
        <w:left w:val="none" w:sz="0" w:space="0" w:color="auto"/>
        <w:bottom w:val="none" w:sz="0" w:space="0" w:color="auto"/>
        <w:right w:val="none" w:sz="0" w:space="0" w:color="auto"/>
      </w:divBdr>
    </w:div>
    <w:div w:id="1627810511">
      <w:bodyDiv w:val="1"/>
      <w:marLeft w:val="0"/>
      <w:marRight w:val="0"/>
      <w:marTop w:val="0"/>
      <w:marBottom w:val="0"/>
      <w:divBdr>
        <w:top w:val="none" w:sz="0" w:space="0" w:color="auto"/>
        <w:left w:val="none" w:sz="0" w:space="0" w:color="auto"/>
        <w:bottom w:val="none" w:sz="0" w:space="0" w:color="auto"/>
        <w:right w:val="none" w:sz="0" w:space="0" w:color="auto"/>
      </w:divBdr>
      <w:divsChild>
        <w:div w:id="903106980">
          <w:marLeft w:val="0"/>
          <w:marRight w:val="0"/>
          <w:marTop w:val="0"/>
          <w:marBottom w:val="0"/>
          <w:divBdr>
            <w:top w:val="none" w:sz="0" w:space="0" w:color="auto"/>
            <w:left w:val="none" w:sz="0" w:space="0" w:color="auto"/>
            <w:bottom w:val="none" w:sz="0" w:space="0" w:color="auto"/>
            <w:right w:val="none" w:sz="0" w:space="0" w:color="auto"/>
          </w:divBdr>
        </w:div>
        <w:div w:id="650253041">
          <w:marLeft w:val="0"/>
          <w:marRight w:val="0"/>
          <w:marTop w:val="0"/>
          <w:marBottom w:val="0"/>
          <w:divBdr>
            <w:top w:val="none" w:sz="0" w:space="0" w:color="auto"/>
            <w:left w:val="none" w:sz="0" w:space="0" w:color="auto"/>
            <w:bottom w:val="none" w:sz="0" w:space="0" w:color="auto"/>
            <w:right w:val="none" w:sz="0" w:space="0" w:color="auto"/>
          </w:divBdr>
        </w:div>
        <w:div w:id="1164855647">
          <w:marLeft w:val="0"/>
          <w:marRight w:val="0"/>
          <w:marTop w:val="0"/>
          <w:marBottom w:val="0"/>
          <w:divBdr>
            <w:top w:val="none" w:sz="0" w:space="0" w:color="auto"/>
            <w:left w:val="none" w:sz="0" w:space="0" w:color="auto"/>
            <w:bottom w:val="none" w:sz="0" w:space="0" w:color="auto"/>
            <w:right w:val="none" w:sz="0" w:space="0" w:color="auto"/>
          </w:divBdr>
        </w:div>
      </w:divsChild>
    </w:div>
    <w:div w:id="1799495817">
      <w:bodyDiv w:val="1"/>
      <w:marLeft w:val="0"/>
      <w:marRight w:val="0"/>
      <w:marTop w:val="0"/>
      <w:marBottom w:val="0"/>
      <w:divBdr>
        <w:top w:val="none" w:sz="0" w:space="0" w:color="auto"/>
        <w:left w:val="none" w:sz="0" w:space="0" w:color="auto"/>
        <w:bottom w:val="none" w:sz="0" w:space="0" w:color="auto"/>
        <w:right w:val="none" w:sz="0" w:space="0" w:color="auto"/>
      </w:divBdr>
    </w:div>
    <w:div w:id="1906837690">
      <w:bodyDiv w:val="1"/>
      <w:marLeft w:val="0"/>
      <w:marRight w:val="0"/>
      <w:marTop w:val="0"/>
      <w:marBottom w:val="0"/>
      <w:divBdr>
        <w:top w:val="none" w:sz="0" w:space="0" w:color="auto"/>
        <w:left w:val="none" w:sz="0" w:space="0" w:color="auto"/>
        <w:bottom w:val="none" w:sz="0" w:space="0" w:color="auto"/>
        <w:right w:val="none" w:sz="0" w:space="0" w:color="auto"/>
      </w:divBdr>
    </w:div>
    <w:div w:id="1976133022">
      <w:bodyDiv w:val="1"/>
      <w:marLeft w:val="0"/>
      <w:marRight w:val="0"/>
      <w:marTop w:val="0"/>
      <w:marBottom w:val="0"/>
      <w:divBdr>
        <w:top w:val="none" w:sz="0" w:space="0" w:color="auto"/>
        <w:left w:val="none" w:sz="0" w:space="0" w:color="auto"/>
        <w:bottom w:val="none" w:sz="0" w:space="0" w:color="auto"/>
        <w:right w:val="none" w:sz="0" w:space="0" w:color="auto"/>
      </w:divBdr>
      <w:divsChild>
        <w:div w:id="209271537">
          <w:marLeft w:val="0"/>
          <w:marRight w:val="0"/>
          <w:marTop w:val="0"/>
          <w:marBottom w:val="0"/>
          <w:divBdr>
            <w:top w:val="none" w:sz="0" w:space="0" w:color="auto"/>
            <w:left w:val="none" w:sz="0" w:space="0" w:color="auto"/>
            <w:bottom w:val="none" w:sz="0" w:space="0" w:color="auto"/>
            <w:right w:val="none" w:sz="0" w:space="0" w:color="auto"/>
          </w:divBdr>
        </w:div>
        <w:div w:id="1098133353">
          <w:marLeft w:val="0"/>
          <w:marRight w:val="0"/>
          <w:marTop w:val="0"/>
          <w:marBottom w:val="0"/>
          <w:divBdr>
            <w:top w:val="none" w:sz="0" w:space="0" w:color="auto"/>
            <w:left w:val="none" w:sz="0" w:space="0" w:color="auto"/>
            <w:bottom w:val="none" w:sz="0" w:space="0" w:color="auto"/>
            <w:right w:val="none" w:sz="0" w:space="0" w:color="auto"/>
          </w:divBdr>
        </w:div>
        <w:div w:id="1662079265">
          <w:marLeft w:val="0"/>
          <w:marRight w:val="0"/>
          <w:marTop w:val="0"/>
          <w:marBottom w:val="0"/>
          <w:divBdr>
            <w:top w:val="none" w:sz="0" w:space="0" w:color="auto"/>
            <w:left w:val="none" w:sz="0" w:space="0" w:color="auto"/>
            <w:bottom w:val="none" w:sz="0" w:space="0" w:color="auto"/>
            <w:right w:val="none" w:sz="0" w:space="0" w:color="auto"/>
          </w:divBdr>
        </w:div>
      </w:divsChild>
    </w:div>
    <w:div w:id="2058624369">
      <w:bodyDiv w:val="1"/>
      <w:marLeft w:val="0"/>
      <w:marRight w:val="0"/>
      <w:marTop w:val="0"/>
      <w:marBottom w:val="0"/>
      <w:divBdr>
        <w:top w:val="none" w:sz="0" w:space="0" w:color="auto"/>
        <w:left w:val="none" w:sz="0" w:space="0" w:color="auto"/>
        <w:bottom w:val="none" w:sz="0" w:space="0" w:color="auto"/>
        <w:right w:val="none" w:sz="0" w:space="0" w:color="auto"/>
      </w:divBdr>
    </w:div>
    <w:div w:id="2088963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d8d3ab0-d0f4-4fda-9d82-87e4188f10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D04805668B747A54980F0410997ED" ma:contentTypeVersion="11" ma:contentTypeDescription="Create a new document." ma:contentTypeScope="" ma:versionID="d3e53fbed08336a2fd26e5e80fff732b">
  <xsd:schema xmlns:xsd="http://www.w3.org/2001/XMLSchema" xmlns:xs="http://www.w3.org/2001/XMLSchema" xmlns:p="http://schemas.microsoft.com/office/2006/metadata/properties" xmlns:ns3="bd8d3ab0-d0f4-4fda-9d82-87e4188f1067" targetNamespace="http://schemas.microsoft.com/office/2006/metadata/properties" ma:root="true" ma:fieldsID="9732d7d3480c545ced5201109136f426" ns3:_="">
    <xsd:import namespace="bd8d3ab0-d0f4-4fda-9d82-87e4188f106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d3ab0-d0f4-4fda-9d82-87e4188f106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1CB99-550A-4632-AB7A-FA0379C51807}">
  <ds:schemaRefs>
    <ds:schemaRef ds:uri="http://schemas.microsoft.com/sharepoint/v3/contenttype/forms"/>
  </ds:schemaRefs>
</ds:datastoreItem>
</file>

<file path=customXml/itemProps2.xml><?xml version="1.0" encoding="utf-8"?>
<ds:datastoreItem xmlns:ds="http://schemas.openxmlformats.org/officeDocument/2006/customXml" ds:itemID="{34E89FBB-3FC4-48AB-9CB6-7A4035E422E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d8d3ab0-d0f4-4fda-9d82-87e4188f1067"/>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F3162300-1AAB-41C6-B900-3C30A8B57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d3ab0-d0f4-4fda-9d82-87e4188f1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5C930A-43FC-436A-90BB-96561D865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1070</Words>
  <Characters>6103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Coal Authority</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Beal</dc:creator>
  <cp:lastModifiedBy>Nina Menichino</cp:lastModifiedBy>
  <cp:revision>2</cp:revision>
  <dcterms:created xsi:type="dcterms:W3CDTF">2025-06-16T16:36:00Z</dcterms:created>
  <dcterms:modified xsi:type="dcterms:W3CDTF">2025-06-16T16:36:00Z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0x01010012AD04805668B747A54980F0410997ED</vt:lpwstr>
  </property>
</Properties>
</file>